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220" w:val="left"/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285" w:val="center"/>
          <w:tab w:leader="none" w:pos="7788" w:val="left"/>
          <w:tab w:leader="none" w:pos="7852" w:val="center"/>
          <w:tab w:leader="none" w:pos="8022" w:val="center"/>
          <w:tab w:leader="none" w:pos="8496" w:val="left"/>
          <w:tab w:leader="none" w:pos="9204" w:val="left"/>
          <w:tab w:leader="none" w:pos="11422" w:val="left"/>
          <w:tab w:leader="none" w:pos="12044" w:val="left"/>
          <w:tab w:leader="none" w:pos="12138" w:val="left"/>
          <w:tab w:leader="none" w:pos="12194" w:val="left"/>
          <w:tab w:leader="none" w:pos="12591" w:val="left"/>
          <w:tab w:leader="none" w:pos="14460" w:val="left"/>
        </w:tabs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ПЛАН РАБОТЫ</w:t>
      </w:r>
    </w:p>
    <w:p w14:paraId="02000000">
      <w:pPr>
        <w:tabs>
          <w:tab w:leader="none" w:pos="220" w:val="left"/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285" w:val="center"/>
          <w:tab w:leader="none" w:pos="7788" w:val="left"/>
          <w:tab w:leader="none" w:pos="7852" w:val="center"/>
          <w:tab w:leader="none" w:pos="8022" w:val="center"/>
          <w:tab w:leader="none" w:pos="8496" w:val="left"/>
          <w:tab w:leader="none" w:pos="9204" w:val="left"/>
          <w:tab w:leader="none" w:pos="11422" w:val="left"/>
          <w:tab w:leader="none" w:pos="12044" w:val="left"/>
          <w:tab w:leader="none" w:pos="12138" w:val="left"/>
          <w:tab w:leader="none" w:pos="12194" w:val="left"/>
          <w:tab w:leader="none" w:pos="12591" w:val="left"/>
          <w:tab w:leader="none" w:pos="14460" w:val="left"/>
        </w:tabs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Адми</w:t>
      </w:r>
      <w:r>
        <w:rPr>
          <w:rFonts w:ascii="PT Astra Serif" w:hAnsi="PT Astra Serif"/>
          <w:b w:val="1"/>
          <w:color w:val="000000"/>
        </w:rPr>
        <w:t>нистрации Аксайского района с 05.11.2024 г. по 10.11</w:t>
      </w:r>
      <w:r>
        <w:rPr>
          <w:rFonts w:ascii="PT Astra Serif" w:hAnsi="PT Astra Serif"/>
          <w:b w:val="1"/>
          <w:color w:val="000000"/>
        </w:rPr>
        <w:t>.2024 г.</w:t>
      </w:r>
    </w:p>
    <w:p w14:paraId="03000000">
      <w:pPr>
        <w:tabs>
          <w:tab w:leader="none" w:pos="220" w:val="left"/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285" w:val="center"/>
          <w:tab w:leader="none" w:pos="7788" w:val="left"/>
          <w:tab w:leader="none" w:pos="7852" w:val="center"/>
          <w:tab w:leader="none" w:pos="8022" w:val="center"/>
          <w:tab w:leader="none" w:pos="8496" w:val="left"/>
          <w:tab w:leader="none" w:pos="9204" w:val="left"/>
          <w:tab w:leader="none" w:pos="11422" w:val="left"/>
          <w:tab w:leader="none" w:pos="12044" w:val="left"/>
          <w:tab w:leader="none" w:pos="12138" w:val="left"/>
          <w:tab w:leader="none" w:pos="12194" w:val="left"/>
          <w:tab w:leader="none" w:pos="12591" w:val="left"/>
          <w:tab w:leader="none" w:pos="14460" w:val="left"/>
        </w:tabs>
        <w:ind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Изменения от 07.11.2024 г.</w:t>
      </w:r>
    </w:p>
    <w:tbl>
      <w:tblPr>
        <w:tblStyle w:val="Style_1"/>
        <w:tblW w:type="auto" w:w="0"/>
        <w:tblLayout w:type="fixed"/>
        <w:tblCellMar>
          <w:left w:type="dxa" w:w="85"/>
          <w:right w:type="dxa" w:w="85"/>
        </w:tblCellMar>
      </w:tblPr>
      <w:tblGrid>
        <w:gridCol w:w="503"/>
        <w:gridCol w:w="2911"/>
        <w:gridCol w:w="4151"/>
        <w:gridCol w:w="3050"/>
        <w:gridCol w:w="3417"/>
        <w:gridCol w:w="2125"/>
      </w:tblGrid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  <w:p w14:paraId="05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</w:t>
            </w:r>
            <w:r>
              <w:rPr>
                <w:b w:val="1"/>
              </w:rPr>
              <w:t>/п</w:t>
            </w: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6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Наименование</w:t>
            </w:r>
          </w:p>
          <w:p w14:paraId="07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мероприятия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8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Рассматриваемые вопросы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9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Дата, время и место</w:t>
            </w:r>
          </w:p>
          <w:p w14:paraId="0A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проведения</w:t>
            </w:r>
          </w:p>
        </w:tc>
        <w:tc>
          <w:tcPr>
            <w:tcW w:type="dxa" w:w="3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B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 xml:space="preserve">Категории </w:t>
            </w:r>
            <w:r>
              <w:rPr>
                <w:b w:val="1"/>
                <w:color w:val="000000"/>
                <w:sz w:val="18"/>
              </w:rPr>
              <w:t>приглашённых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C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Ответственные</w:t>
            </w:r>
          </w:p>
          <w:p w14:paraId="0D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за проведение</w:t>
            </w:r>
          </w:p>
        </w:tc>
      </w:tr>
    </w:tbl>
    <w:p w14:paraId="0E000000">
      <w:pPr>
        <w:rPr>
          <w:rFonts w:ascii="PT Astra Serif" w:hAnsi="PT Astra Serif"/>
          <w:b w:val="1"/>
          <w:color w:val="000000"/>
          <w:sz w:val="2"/>
        </w:rPr>
      </w:pPr>
    </w:p>
    <w:tbl>
      <w:tblPr>
        <w:tblStyle w:val="Style_1"/>
        <w:tblW w:type="auto" w:w="0"/>
        <w:tblLayout w:type="fixed"/>
        <w:tblCellMar>
          <w:left w:type="dxa" w:w="85"/>
          <w:right w:type="dxa" w:w="85"/>
        </w:tblCellMar>
      </w:tblPr>
      <w:tblGrid>
        <w:gridCol w:w="503"/>
        <w:gridCol w:w="2911"/>
        <w:gridCol w:w="4151"/>
        <w:gridCol w:w="3050"/>
        <w:gridCol w:w="3430"/>
        <w:gridCol w:w="2113"/>
      </w:tblGrid>
      <w:tr>
        <w:trPr>
          <w:trHeight w:hRule="atLeast" w:val="1261"/>
        </w:trPr>
        <w:tc>
          <w:tcPr>
            <w:tcW w:type="dxa" w:w="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F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0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Планёрное совещание главы Администрации Аксайского района.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1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рассмотрение вопросов, согласно протоколу совещания.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05.11.2024 г.</w:t>
            </w:r>
          </w:p>
          <w:p w14:paraId="1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8-00</w:t>
            </w:r>
          </w:p>
          <w:p w14:paraId="1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кабинет № 10.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5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Заместители главы Администрации района, управляющий делами Администрации района, начальники финансового управления, управления сельского хозяйства, глава Администрации Аксайского г/п.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6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Кикоть А.И.</w:t>
            </w:r>
          </w:p>
        </w:tc>
      </w:tr>
      <w:tr>
        <w:trPr>
          <w:trHeight w:hRule="atLeast" w:val="200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9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7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 рассмотрение текущих вопросов.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05.11</w:t>
            </w:r>
            <w:r>
              <w:rPr>
                <w:color w:val="000000"/>
                <w:sz w:val="20"/>
              </w:rPr>
              <w:t>.2024 г.</w:t>
            </w:r>
          </w:p>
          <w:p w14:paraId="1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9-00</w:t>
            </w:r>
          </w:p>
          <w:p w14:paraId="1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кабинет № 3.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B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Руководители управлений, отделов и                   служб социальной и финансовой  сфер, экономики и торговли. 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C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Латушкин</w:t>
            </w:r>
            <w:r>
              <w:rPr>
                <w:sz w:val="20"/>
              </w:rPr>
              <w:t xml:space="preserve"> А.М.</w:t>
            </w:r>
          </w:p>
        </w:tc>
      </w:tr>
      <w:tr>
        <w:trPr>
          <w:trHeight w:hRule="atLeast" w:val="200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9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D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 рассмотрение текущих вопросов.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05.11</w:t>
            </w:r>
            <w:r>
              <w:rPr>
                <w:color w:val="000000"/>
                <w:sz w:val="20"/>
              </w:rPr>
              <w:t>.2024 г.</w:t>
            </w:r>
          </w:p>
          <w:p w14:paraId="1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9-00</w:t>
            </w:r>
          </w:p>
          <w:p w14:paraId="2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кабинет № 35.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1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Главный архитектор, начальник МБУ АР «</w:t>
            </w:r>
            <w:r>
              <w:rPr>
                <w:sz w:val="20"/>
              </w:rPr>
              <w:t>Райстройзаказчик</w:t>
            </w:r>
            <w:r>
              <w:rPr>
                <w:sz w:val="20"/>
              </w:rPr>
              <w:t>», начальники отделов и служб сферы строительства.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2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Кучеренко Т.А.</w:t>
            </w:r>
          </w:p>
        </w:tc>
      </w:tr>
      <w:tr>
        <w:trPr>
          <w:trHeight w:hRule="atLeast" w:val="200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9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3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 рассмотрение текущих вопросов.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05.11</w:t>
            </w:r>
            <w:r>
              <w:rPr>
                <w:color w:val="000000"/>
                <w:sz w:val="20"/>
              </w:rPr>
              <w:t>.2024 г.</w:t>
            </w:r>
          </w:p>
          <w:p w14:paraId="2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9-00</w:t>
            </w:r>
          </w:p>
          <w:p w14:paraId="2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кабинет № 24.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7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Начальники управлений, отделов, служб ЖКХ и </w:t>
            </w:r>
            <w:r>
              <w:rPr>
                <w:sz w:val="20"/>
              </w:rPr>
              <w:t>ресурсоснабжающих</w:t>
            </w:r>
            <w:r>
              <w:rPr>
                <w:sz w:val="20"/>
              </w:rPr>
              <w:t xml:space="preserve"> организаций. 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8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Морозов А.Г.</w:t>
            </w:r>
          </w:p>
        </w:tc>
      </w:tr>
      <w:tr>
        <w:trPr>
          <w:trHeight w:hRule="atLeast" w:val="200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9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9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 рассмотрение текущих вопросов.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05.11</w:t>
            </w:r>
            <w:r>
              <w:rPr>
                <w:color w:val="000000"/>
                <w:sz w:val="20"/>
              </w:rPr>
              <w:t>.2024 г.</w:t>
            </w:r>
          </w:p>
          <w:p w14:paraId="2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9-00</w:t>
            </w:r>
          </w:p>
          <w:p w14:paraId="2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кабинет № 10.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D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Начальники управлений, комитетов, отделов, служб, учреждений. 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E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Чайников А.А.</w:t>
            </w:r>
          </w:p>
        </w:tc>
      </w:tr>
      <w:tr>
        <w:trPr>
          <w:trHeight w:hRule="atLeast" w:val="200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9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F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 рассмотрение текущих вопросов.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05.11</w:t>
            </w:r>
            <w:r>
              <w:rPr>
                <w:color w:val="000000"/>
                <w:sz w:val="20"/>
              </w:rPr>
              <w:t>.2024 г.</w:t>
            </w:r>
          </w:p>
          <w:p w14:paraId="3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9-00</w:t>
            </w:r>
          </w:p>
          <w:p w14:paraId="3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кабинет № 29.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3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Начальники отделов, служб.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4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Пономарева И.Н.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5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6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День информации.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7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«Славься единых народов семья»</w:t>
            </w:r>
            <w:r>
              <w:rPr>
                <w:sz w:val="20"/>
              </w:rPr>
              <w:t>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8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5.11.2024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14:paraId="39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10-00</w:t>
            </w:r>
          </w:p>
          <w:p w14:paraId="3A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Аксая, </w:t>
            </w:r>
            <w:r>
              <w:rPr>
                <w:sz w:val="20"/>
              </w:rPr>
              <w:t>ул. Советская,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</w:p>
          <w:p w14:paraId="3B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центр социального обслуживания.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C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Пожилые люди</w:t>
            </w:r>
            <w:r>
              <w:rPr>
                <w:sz w:val="20"/>
              </w:rPr>
              <w:t>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D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3E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Чернышев Я.Л.</w:t>
            </w:r>
          </w:p>
        </w:tc>
      </w:tr>
      <w:tr>
        <w:trPr>
          <w:trHeight w:hRule="atLeast" w:val="1121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F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0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Очередное расширенное оперативное (планерное) совещание Губернатора Ростовской области.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1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– рассмотрение вопросов, согласно повестке дня.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2000000">
            <w:pPr>
              <w:pStyle w:val="Style_2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05.11.2024 г.</w:t>
            </w:r>
          </w:p>
          <w:p w14:paraId="43000000">
            <w:pPr>
              <w:pStyle w:val="Style_2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10-00</w:t>
            </w:r>
          </w:p>
          <w:p w14:paraId="44000000">
            <w:pPr>
              <w:pStyle w:val="Style_2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МЗА.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5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Приглашенные, согласно списку.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6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Лобаченко О.А.</w:t>
            </w:r>
          </w:p>
          <w:p w14:paraId="47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Бондаренко А.А.</w:t>
            </w:r>
          </w:p>
        </w:tc>
      </w:tr>
      <w:tr>
        <w:trPr>
          <w:trHeight w:hRule="atLeast" w:val="891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8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9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Мероприятие.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A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 в сфере защиты прав потребителей.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B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05.11.2024 г. </w:t>
            </w:r>
          </w:p>
          <w:p w14:paraId="4C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11-00</w:t>
            </w:r>
          </w:p>
          <w:p w14:paraId="4D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МБУ </w:t>
            </w:r>
            <w:r>
              <w:rPr>
                <w:sz w:val="20"/>
              </w:rPr>
              <w:t>ЦПиПСУ</w:t>
            </w:r>
            <w:r>
              <w:rPr>
                <w:sz w:val="20"/>
              </w:rPr>
              <w:t xml:space="preserve"> АР.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E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Учащиеся школ Аксайского района.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F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Латушкин</w:t>
            </w:r>
            <w:r>
              <w:rPr>
                <w:sz w:val="20"/>
              </w:rPr>
              <w:t xml:space="preserve"> А.М.</w:t>
            </w:r>
          </w:p>
          <w:p w14:paraId="50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Куликов А.В.</w:t>
            </w:r>
          </w:p>
        </w:tc>
      </w:tr>
      <w:tr>
        <w:trPr>
          <w:trHeight w:hRule="atLeast" w:val="84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1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2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Заседание комиссии уполномоченного органа по осуществлению закупок.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3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 рассмотрение заявок.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4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05.11.2024 г.</w:t>
            </w:r>
          </w:p>
          <w:p w14:paraId="55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15-00</w:t>
            </w:r>
          </w:p>
          <w:p w14:paraId="56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z w:val="20"/>
              </w:rPr>
              <w:t xml:space="preserve"> № 3.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7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Члены комиссии.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8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Латушкин</w:t>
            </w:r>
            <w:r>
              <w:rPr>
                <w:sz w:val="20"/>
              </w:rPr>
              <w:t xml:space="preserve"> А.М.</w:t>
            </w:r>
          </w:p>
          <w:p w14:paraId="59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Бадугутдинова Л.Р.</w:t>
            </w:r>
          </w:p>
        </w:tc>
      </w:tr>
      <w:tr>
        <w:trPr>
          <w:trHeight w:hRule="atLeast" w:val="84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A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B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Совещание.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C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t>по вопросу реализации объекта: «Строительство школы на 1000 мест в п.Темерницкий Аксайского района Ростовской области».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D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05.11.2024 г.</w:t>
            </w:r>
          </w:p>
          <w:p w14:paraId="5E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16-00</w:t>
            </w:r>
          </w:p>
          <w:p w14:paraId="5F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ПРО, кабинет № 558.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0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Приглашенные, согласно списку.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1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Кучеренко Т.А.</w:t>
            </w:r>
          </w:p>
          <w:p w14:paraId="62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Бесалян Н.А.</w:t>
            </w:r>
          </w:p>
        </w:tc>
      </w:tr>
      <w:tr>
        <w:trPr>
          <w:trHeight w:hRule="atLeast" w:val="111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3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4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XXIX Дмитриевские обязательные чтения</w:t>
            </w:r>
            <w:r>
              <w:rPr>
                <w:sz w:val="20"/>
              </w:rPr>
              <w:t>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5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«80-летие Великой Победы: память и духовный опыт поколений»</w:t>
            </w:r>
            <w:r>
              <w:rPr>
                <w:sz w:val="20"/>
              </w:rPr>
              <w:t>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6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06.11.2024</w:t>
            </w:r>
            <w:r>
              <w:rPr>
                <w:sz w:val="20"/>
              </w:rPr>
              <w:t xml:space="preserve"> г.</w:t>
            </w:r>
          </w:p>
          <w:p w14:paraId="67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11-00</w:t>
            </w:r>
          </w:p>
          <w:p w14:paraId="68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г. Аксай,</w:t>
            </w:r>
          </w:p>
          <w:p w14:paraId="69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Шолохова, 4, </w:t>
            </w:r>
            <w:r>
              <w:rPr>
                <w:sz w:val="20"/>
              </w:rPr>
              <w:t>ПУ-56.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A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Молодежь</w:t>
            </w:r>
            <w:r>
              <w:rPr>
                <w:sz w:val="20"/>
              </w:rPr>
              <w:t>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B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6C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Чернышев Я.Л.</w:t>
            </w:r>
          </w:p>
        </w:tc>
      </w:tr>
      <w:tr>
        <w:trPr>
          <w:trHeight w:hRule="atLeast" w:val="111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D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E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Видеоконференция.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F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Координационное совещание команды #ДонМолодой с сотрудниками администраций муниципальных образований, реализующими молодежную политику Ростовской области</w:t>
            </w:r>
            <w:r>
              <w:rPr>
                <w:sz w:val="20"/>
              </w:rPr>
              <w:t>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0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06.11.2024 г.</w:t>
            </w:r>
          </w:p>
          <w:p w14:paraId="71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11-00</w:t>
            </w:r>
          </w:p>
          <w:p w14:paraId="72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телеграм канал.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3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Приглашенные, согласно списку.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4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75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Клесов Е.А.</w:t>
            </w:r>
          </w:p>
        </w:tc>
      </w:tr>
      <w:tr>
        <w:trPr>
          <w:trHeight w:hRule="atLeast" w:val="111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6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7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Совещание.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8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t>по вопросу строительства блокированных жилых домов, указанных в приложении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9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06.11.2024 г.</w:t>
            </w:r>
          </w:p>
          <w:p w14:paraId="7A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11-00</w:t>
            </w:r>
          </w:p>
          <w:p w14:paraId="7B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ПРО, кабинет № 556.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C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Приглашенные, согласно списку.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D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Кучеренко Т.А.</w:t>
            </w:r>
          </w:p>
          <w:p w14:paraId="7E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Корчагина А.С.</w:t>
            </w:r>
          </w:p>
        </w:tc>
      </w:tr>
      <w:tr>
        <w:trPr>
          <w:trHeight w:hRule="atLeast" w:val="111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F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0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Торжественное мероприятие.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1000000">
            <w:pPr>
              <w:pStyle w:val="Style_2"/>
              <w:ind/>
              <w:jc w:val="both"/>
              <w:rPr>
                <w:sz w:val="20"/>
              </w:rPr>
            </w:pPr>
            <w:r>
              <w:t>- посвященное Дню работника сельского хозяйства и перерабатывающей промышленности с участием Губернатора Ростовской области.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2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06.11.2024 г.</w:t>
            </w:r>
          </w:p>
          <w:p w14:paraId="83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12-00 </w:t>
            </w:r>
          </w:p>
          <w:p w14:paraId="84000000">
            <w:pPr>
              <w:pStyle w:val="Style_2"/>
              <w:ind/>
              <w:jc w:val="center"/>
              <w:rPr>
                <w:sz w:val="20"/>
              </w:rPr>
            </w:pPr>
            <w:r>
              <w:t xml:space="preserve">г. Ростов-на-Дону, </w:t>
            </w:r>
          </w:p>
          <w:p w14:paraId="85000000">
            <w:pPr>
              <w:pStyle w:val="Style_2"/>
              <w:ind/>
              <w:jc w:val="center"/>
              <w:rPr>
                <w:sz w:val="20"/>
              </w:rPr>
            </w:pPr>
            <w:r>
              <w:t>пл. Театральная, 1.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6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Приглашенные, согласно списку.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7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Чайников А.А.</w:t>
            </w:r>
          </w:p>
          <w:p w14:paraId="88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Соцкий В.К.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9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A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Заседание административной комиссии.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B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 рассмотрение административных протоколов.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C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06.11.2024 г.</w:t>
            </w:r>
          </w:p>
          <w:p w14:paraId="8D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14-00</w:t>
            </w:r>
          </w:p>
          <w:p w14:paraId="8E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г. Аксай, ул. Мира, 9</w:t>
            </w:r>
            <w:r>
              <w:rPr>
                <w:sz w:val="20"/>
              </w:rPr>
              <w:t>,</w:t>
            </w:r>
          </w:p>
          <w:p w14:paraId="8F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МЦБ им. М.А. Шолохова.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0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Члены административной  комиссии;</w:t>
            </w:r>
          </w:p>
          <w:p w14:paraId="91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лица, в отношении которых составлены протоколы.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2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Латушкин</w:t>
            </w:r>
            <w:r>
              <w:rPr>
                <w:sz w:val="20"/>
              </w:rPr>
              <w:t xml:space="preserve"> А.М.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3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4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Комиссия по делам несовершеннолетних.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5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 рассмотрение административных материалов.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6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7.1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.2024 г.</w:t>
            </w:r>
          </w:p>
          <w:p w14:paraId="97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9-00</w:t>
            </w:r>
          </w:p>
          <w:p w14:paraId="98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г. Аксай, ул. Мира, 9</w:t>
            </w:r>
          </w:p>
          <w:p w14:paraId="99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МЦБ им. М.А. Шолохова.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A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Приглашенные, согласно списку.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B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9C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Малютина Е.А.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D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E000000">
            <w:pPr>
              <w:pStyle w:val="Style_2"/>
              <w:ind/>
              <w:jc w:val="both"/>
            </w:pPr>
            <w:r>
              <w:t>XXIX</w:t>
            </w:r>
            <w:r>
              <w:t xml:space="preserve"> Областные</w:t>
            </w:r>
            <w:r>
              <w:t xml:space="preserve"> Образовательные</w:t>
            </w:r>
            <w:r>
              <w:t xml:space="preserve"> </w:t>
            </w:r>
            <w:r>
              <w:t>Димитриевские</w:t>
            </w:r>
            <w:r>
              <w:t xml:space="preserve"> чтения.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F000000">
            <w:pPr>
              <w:pStyle w:val="Style_2"/>
              <w:ind/>
              <w:jc w:val="both"/>
            </w:pPr>
            <w:r>
              <w:t>- духовно-нравственное и патриотическое воспитание молодежи (подрастающего поколения) с целью изучения исторической памяти и духовного опыта поколений.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0000000">
            <w:pPr>
              <w:pStyle w:val="Style_2"/>
              <w:ind/>
              <w:jc w:val="center"/>
            </w:pPr>
            <w:r>
              <w:t>07.11.2024 г.</w:t>
            </w:r>
          </w:p>
          <w:p w14:paraId="A1000000">
            <w:pPr>
              <w:pStyle w:val="Style_2"/>
              <w:ind/>
              <w:jc w:val="center"/>
            </w:pPr>
            <w:r>
              <w:t>10-00</w:t>
            </w:r>
          </w:p>
          <w:p w14:paraId="A2000000">
            <w:pPr>
              <w:pStyle w:val="Style_2"/>
              <w:ind/>
              <w:jc w:val="center"/>
            </w:pPr>
            <w:r>
              <w:t>МБОУ СОШ п. Янтарный.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3000000">
            <w:pPr>
              <w:pStyle w:val="Style_2"/>
              <w:ind/>
              <w:jc w:val="both"/>
            </w:pPr>
            <w:r>
              <w:t>Педагоги и духовенство Аксайского района.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4000000">
            <w:pPr>
              <w:pStyle w:val="Style_2"/>
              <w:ind/>
              <w:jc w:val="both"/>
            </w:pPr>
            <w:r>
              <w:t>Пушкина О.Н.</w:t>
            </w:r>
          </w:p>
          <w:p w14:paraId="A5000000">
            <w:pPr>
              <w:pStyle w:val="Style_2"/>
              <w:ind/>
              <w:jc w:val="both"/>
            </w:pPr>
            <w:r>
              <w:t>Кучеренко А.К.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6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7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XXIX Дмитриевские обязательные чтения</w:t>
            </w:r>
            <w:r>
              <w:rPr>
                <w:sz w:val="20"/>
              </w:rPr>
              <w:t>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8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«80-летие Великой Победы: память и духовный опыт поколений»</w:t>
            </w:r>
            <w:r>
              <w:rPr>
                <w:sz w:val="20"/>
              </w:rPr>
              <w:t>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9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07.11.2024</w:t>
            </w:r>
            <w:r>
              <w:rPr>
                <w:sz w:val="20"/>
              </w:rPr>
              <w:t xml:space="preserve"> г.</w:t>
            </w:r>
          </w:p>
          <w:p w14:paraId="AA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11-00</w:t>
            </w:r>
          </w:p>
          <w:p w14:paraId="AB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г. Аксай, ул. Мира, 9,</w:t>
            </w:r>
          </w:p>
          <w:p w14:paraId="AC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МЦБ им. М.А. Шолохова.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D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Молодежь</w:t>
            </w:r>
            <w:r>
              <w:rPr>
                <w:sz w:val="20"/>
              </w:rPr>
              <w:t>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E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AF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Чернышев Я.Л.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0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1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Час знакомства с электронными книгами</w:t>
            </w:r>
            <w:r>
              <w:rPr>
                <w:sz w:val="20"/>
              </w:rPr>
              <w:t>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2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</w:rPr>
              <w:t>Электронное чтение или шелест страниц</w:t>
            </w:r>
            <w:r>
              <w:rPr>
                <w:sz w:val="20"/>
              </w:rPr>
              <w:t>»</w:t>
            </w:r>
            <w:r>
              <w:rPr>
                <w:sz w:val="20"/>
              </w:rPr>
              <w:t>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3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07.11.</w:t>
            </w:r>
            <w:r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>
              <w:rPr>
                <w:sz w:val="20"/>
              </w:rPr>
              <w:t xml:space="preserve"> г.</w:t>
            </w:r>
          </w:p>
          <w:p w14:paraId="B4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11-30</w:t>
            </w:r>
          </w:p>
          <w:p w14:paraId="B5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г. Аксай,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Гулаева,105,</w:t>
            </w:r>
          </w:p>
          <w:p w14:paraId="B6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городской отдел </w:t>
            </w:r>
            <w:r>
              <w:rPr>
                <w:sz w:val="20"/>
              </w:rPr>
              <w:t>МЦБ</w:t>
            </w:r>
          </w:p>
          <w:p w14:paraId="B7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им. А.С. Пушкина</w:t>
            </w:r>
            <w:r>
              <w:rPr>
                <w:sz w:val="20"/>
              </w:rPr>
              <w:t>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8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Младшие </w:t>
            </w:r>
            <w:r>
              <w:rPr>
                <w:sz w:val="20"/>
              </w:rPr>
              <w:t>ш</w:t>
            </w:r>
            <w:r>
              <w:rPr>
                <w:sz w:val="20"/>
              </w:rPr>
              <w:t>кольники</w:t>
            </w:r>
            <w:r>
              <w:rPr>
                <w:sz w:val="20"/>
              </w:rPr>
              <w:t>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9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BA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Чернышев Я.Л.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B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C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Мастер-класс для участников общественной организации «Доброе сердце».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D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«Мастерим вместе. Моторика рук»</w:t>
            </w:r>
            <w:r>
              <w:rPr>
                <w:sz w:val="20"/>
              </w:rPr>
              <w:t>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E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07.11.2024 г</w:t>
            </w:r>
            <w:r>
              <w:rPr>
                <w:sz w:val="20"/>
              </w:rPr>
              <w:t>.</w:t>
            </w:r>
          </w:p>
          <w:p w14:paraId="BF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00</w:t>
            </w:r>
          </w:p>
          <w:p w14:paraId="C0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г. Аксай, ул. Мира, 1,</w:t>
            </w:r>
          </w:p>
          <w:p w14:paraId="C1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РДК «Факел».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2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Дети до 14 лет с ОВЗ.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3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C4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Чернышев Я.Л.,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5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6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Мониторинг состояния рекламных конструкций.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7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 выявление и устранение нарушений.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8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07.11.2024 г.</w:t>
            </w:r>
          </w:p>
          <w:p w14:paraId="C9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 соответствии с графиком</w:t>
            </w:r>
          </w:p>
          <w:p w14:paraId="CA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территория района.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B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Специалисты отдела потребительского рынка.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C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Латушкин</w:t>
            </w:r>
            <w:r>
              <w:rPr>
                <w:sz w:val="20"/>
              </w:rPr>
              <w:t xml:space="preserve"> .</w:t>
            </w:r>
            <w:r>
              <w:rPr>
                <w:sz w:val="20"/>
              </w:rPr>
              <w:t>А.М.</w:t>
            </w:r>
          </w:p>
          <w:p w14:paraId="CD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Куликов А.В.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E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коллегии Администрации Аксайского района.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0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– об исполнении планов реализации муниципальных программ Аксайского района «Охрана окружающей среды и рациональное природопользование в Аксайском районе» за 9 месяцев».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1000000">
            <w:pPr>
              <w:pStyle w:val="Style_2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08.11.2024 г.</w:t>
            </w:r>
          </w:p>
          <w:p w14:paraId="D2000000">
            <w:pPr>
              <w:pStyle w:val="Style_2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9-00</w:t>
            </w:r>
          </w:p>
          <w:p w14:paraId="D3000000">
            <w:pPr>
              <w:pStyle w:val="Style_2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МЗА.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4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Приглашенные, согласно списку.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D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Лобаченко О.А.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7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8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Выездное совещание.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9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по вопросу завершения строительства объекта, расположенного по адресу: Ростовская область, г. Аксай, ул. Менделеева, 53-а.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A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08.11.2024 г.</w:t>
            </w:r>
          </w:p>
          <w:p w14:paraId="DB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9-00</w:t>
            </w:r>
          </w:p>
          <w:p w14:paraId="DC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объект строительства.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D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Приглашенные, согласно списку.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E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Кучеренко Т.А.</w:t>
            </w:r>
          </w:p>
          <w:p w14:paraId="DF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Бесалян Н.А.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0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1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Торжественное мероприятие.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2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– посвященное Дню сотрудников органов внутренних дел.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3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08.11.2024 г.</w:t>
            </w:r>
          </w:p>
          <w:p w14:paraId="E4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10-00</w:t>
            </w:r>
          </w:p>
          <w:p w14:paraId="E5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г. Аксай, ул. Платова, 4.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6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Приглашенные, согласно списку.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7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Чайников А.А.</w:t>
            </w:r>
          </w:p>
          <w:p w14:paraId="E8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Сергиенко Н.Н.</w:t>
            </w:r>
          </w:p>
        </w:tc>
      </w:tr>
      <w:tr>
        <w:trPr>
          <w:trHeight w:hRule="atLeast" w:val="124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9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A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z w:val="20"/>
              </w:rPr>
              <w:t>инокалейдоскоп</w:t>
            </w:r>
            <w:r>
              <w:rPr>
                <w:sz w:val="20"/>
              </w:rPr>
              <w:t>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B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 «Детские фильмы о добром и важном»</w:t>
            </w:r>
            <w:r>
              <w:rPr>
                <w:sz w:val="20"/>
              </w:rPr>
              <w:t>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C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08.11.2024</w:t>
            </w:r>
            <w:r>
              <w:rPr>
                <w:sz w:val="20"/>
              </w:rPr>
              <w:t xml:space="preserve"> г.</w:t>
            </w:r>
          </w:p>
          <w:p w14:paraId="ED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00</w:t>
            </w:r>
          </w:p>
          <w:p w14:paraId="EE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МБУК АР «МЦБ»</w:t>
            </w:r>
          </w:p>
          <w:p w14:paraId="EF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Реконструкторский отдел</w:t>
            </w:r>
            <w:r>
              <w:rPr>
                <w:sz w:val="20"/>
              </w:rPr>
              <w:t xml:space="preserve"> МЦБ.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0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Дети и подростки.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1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F2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Чернышев Я.Л.</w:t>
            </w:r>
          </w:p>
        </w:tc>
      </w:tr>
      <w:tr>
        <w:trPr>
          <w:trHeight w:hRule="atLeast" w:val="124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3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4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Видеоконференция.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5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t>по вопросу предоставления информации о принятых мерах по закреплению в местных нормативах градостроительного проектирования расчетных показателей минимально допустимого уровня обеспеченности населения объектами спорта (с учетом категорирования и транспортной доступности таких объектов).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6000000">
            <w:pPr>
              <w:pStyle w:val="Style_2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08.11.2024 г.</w:t>
            </w:r>
          </w:p>
          <w:p w14:paraId="F7000000">
            <w:pPr>
              <w:pStyle w:val="Style_2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11-30</w:t>
            </w:r>
          </w:p>
          <w:p w14:paraId="F8000000">
            <w:pPr>
              <w:pStyle w:val="Style_2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МЗА.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9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Приглашенные, согласно списку.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A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FB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Кучеренко Т.А.</w:t>
            </w:r>
          </w:p>
        </w:tc>
      </w:tr>
      <w:tr>
        <w:trPr>
          <w:trHeight w:hRule="atLeast" w:val="41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C00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D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Совещание.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E00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t>по вопросу реализации жилой застройки в г. Аксай.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F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08.11.2024 г.</w:t>
            </w:r>
          </w:p>
          <w:p w14:paraId="00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12-00</w:t>
            </w:r>
          </w:p>
          <w:p w14:paraId="01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ПРО, кабинет № 556.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2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Приглашенные, согласно списку.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3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Кучеренко Т.А.</w:t>
            </w:r>
          </w:p>
          <w:p w14:paraId="04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Корчагина А.С.</w:t>
            </w:r>
          </w:p>
        </w:tc>
      </w:tr>
      <w:tr>
        <w:trPr>
          <w:trHeight w:hRule="atLeast" w:val="124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501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6010000">
            <w:pPr>
              <w:pStyle w:val="Style_2"/>
              <w:ind/>
              <w:jc w:val="both"/>
            </w:pPr>
            <w:r>
              <w:t>Ю</w:t>
            </w:r>
            <w:r>
              <w:t>билей МБОУ Лицея № 1 города Аксая</w:t>
            </w:r>
            <w:r>
              <w:t xml:space="preserve"> (25 лет).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7010000">
            <w:pPr>
              <w:pStyle w:val="Style_2"/>
              <w:ind/>
              <w:jc w:val="both"/>
            </w:pPr>
            <w:r>
              <w:t>- торжественное мероприятие, посвященное юбилейной дате.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8010000">
            <w:pPr>
              <w:pStyle w:val="Style_2"/>
              <w:ind/>
              <w:jc w:val="center"/>
            </w:pPr>
            <w:r>
              <w:t>08.11.2024 г.</w:t>
            </w:r>
          </w:p>
          <w:p w14:paraId="09010000">
            <w:pPr>
              <w:pStyle w:val="Style_2"/>
              <w:ind/>
              <w:jc w:val="center"/>
            </w:pPr>
            <w:r>
              <w:t>12-00</w:t>
            </w:r>
          </w:p>
          <w:p w14:paraId="0A010000">
            <w:pPr>
              <w:pStyle w:val="Style_2"/>
              <w:ind/>
              <w:jc w:val="center"/>
            </w:pPr>
            <w:r>
              <w:t>МБОУ Лицей № 1 г. Аксая.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B010000">
            <w:pPr>
              <w:pStyle w:val="Style_2"/>
              <w:ind/>
              <w:jc w:val="both"/>
            </w:pPr>
            <w:r>
              <w:t>70 руководители,  педагоги и приглашенные гости.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C010000">
            <w:pPr>
              <w:pStyle w:val="Style_2"/>
              <w:ind/>
              <w:jc w:val="both"/>
            </w:pPr>
            <w:r>
              <w:t>Пушкина О.Н.</w:t>
            </w:r>
          </w:p>
          <w:p w14:paraId="0D010000">
            <w:pPr>
              <w:pStyle w:val="Style_2"/>
              <w:ind/>
              <w:jc w:val="both"/>
            </w:pPr>
            <w:r>
              <w:t>Кучеренко А.К.</w:t>
            </w:r>
          </w:p>
        </w:tc>
      </w:tr>
      <w:tr>
        <w:trPr>
          <w:trHeight w:hRule="atLeast" w:val="673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E01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F010000">
            <w:pPr>
              <w:pStyle w:val="Style_2"/>
              <w:ind/>
              <w:jc w:val="both"/>
            </w:pPr>
            <w:r>
              <w:t>Совещание.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0010000">
            <w:pPr>
              <w:pStyle w:val="Style_2"/>
              <w:ind/>
              <w:jc w:val="both"/>
            </w:pPr>
            <w:r>
              <w:t xml:space="preserve">- </w:t>
            </w:r>
            <w:r>
              <w:t>по вопросам проведения общих собраний собственников помещений многоквартирных домов.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1010000">
            <w:pPr>
              <w:pStyle w:val="Style_2"/>
              <w:ind/>
              <w:jc w:val="center"/>
            </w:pPr>
            <w:r>
              <w:t>08.11.2024 г.</w:t>
            </w:r>
          </w:p>
          <w:p w14:paraId="12010000">
            <w:pPr>
              <w:pStyle w:val="Style_2"/>
              <w:ind/>
              <w:jc w:val="center"/>
            </w:pPr>
            <w:r>
              <w:t>14-30</w:t>
            </w:r>
          </w:p>
          <w:p w14:paraId="13010000">
            <w:pPr>
              <w:pStyle w:val="Style_2"/>
              <w:ind/>
              <w:jc w:val="center"/>
            </w:pPr>
            <w:r>
              <w:t>ПРО, кабинет № 256.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4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Приглашенные, согласно списку.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5010000">
            <w:pPr>
              <w:pStyle w:val="Style_2"/>
              <w:ind/>
              <w:jc w:val="both"/>
            </w:pPr>
            <w:r>
              <w:t>Морозов А.Г.</w:t>
            </w:r>
          </w:p>
          <w:p w14:paraId="16010000">
            <w:pPr>
              <w:pStyle w:val="Style_2"/>
              <w:ind/>
              <w:jc w:val="both"/>
            </w:pPr>
            <w:r>
              <w:t>Зонтов Д.Л.</w:t>
            </w:r>
          </w:p>
        </w:tc>
      </w:tr>
      <w:tr>
        <w:trPr>
          <w:trHeight w:hRule="atLeast" w:val="152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701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8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Открытый турнир по Рукопашному бою, посвящённый 106 годовщине военной разведки.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9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 укрепление здоровья и повышение функциональных возможностей всех систем организма спортсменов;</w:t>
            </w:r>
          </w:p>
          <w:p w14:paraId="1A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 совершенствования общей и специальной физической подготовки, морально-волевых качеств спортсмена.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B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09.11.2024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14:paraId="1C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9-00</w:t>
            </w:r>
          </w:p>
          <w:p w14:paraId="1D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г. Аксай, ул. Речников, 11,</w:t>
            </w:r>
          </w:p>
          <w:p w14:paraId="1E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МАУ АГП «Дворец спорта».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F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Юноши и девушки 8 - 17 лет.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0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21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Клёсов Е.А.</w:t>
            </w:r>
          </w:p>
        </w:tc>
      </w:tr>
      <w:tr>
        <w:trPr>
          <w:trHeight w:hRule="atLeast" w:val="143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201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3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Всемирный день казачества.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4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«В гости к казакам»</w:t>
            </w:r>
            <w:r>
              <w:rPr>
                <w:sz w:val="20"/>
              </w:rPr>
              <w:t>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5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09.11.2024</w:t>
            </w:r>
            <w:r>
              <w:rPr>
                <w:sz w:val="20"/>
              </w:rPr>
              <w:t xml:space="preserve"> г.</w:t>
            </w:r>
          </w:p>
          <w:p w14:paraId="26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12-00</w:t>
            </w:r>
          </w:p>
          <w:p w14:paraId="27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ст. Старочеркасская,</w:t>
            </w:r>
          </w:p>
          <w:p w14:paraId="28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ул. Малосадовая, 28,</w:t>
            </w:r>
          </w:p>
          <w:p w14:paraId="29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Старочеркасский отдел</w:t>
            </w:r>
            <w:r>
              <w:rPr>
                <w:sz w:val="20"/>
              </w:rPr>
              <w:t xml:space="preserve"> МЦБ.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A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Жители ст.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Старочеркасской.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B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2C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Чернышев Я.Л.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D01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E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Областные соревнования по прыжкам на батуте «Таганрогская чайка».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F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выявление сильнейших спортсменов для формирования списка кандидатов в спортивные сборные команды Ростовской области; </w:t>
            </w:r>
            <w:r>
              <w:rPr>
                <w:sz w:val="20"/>
              </w:rPr>
              <w:t>повышение спортивного мастерства занимающихся прыжками на батуте.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0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sz w:val="20"/>
              </w:rPr>
              <w:t>07</w:t>
            </w:r>
            <w:r>
              <w:rPr>
                <w:sz w:val="20"/>
              </w:rPr>
              <w:t>.1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.2024 г.</w:t>
            </w:r>
          </w:p>
          <w:p w14:paraId="31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.11.2024 г.</w:t>
            </w:r>
          </w:p>
          <w:p w14:paraId="32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9-00</w:t>
            </w:r>
          </w:p>
          <w:p w14:paraId="33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34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ул. Спортивная, 2 «Б»,</w:t>
            </w:r>
          </w:p>
          <w:p w14:paraId="35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Дворец спорта ГБУ ДО РО «СШОР № 13».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6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Сборная команда Аксайского района.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7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38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Клёсов Е.А.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901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A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Выставка </w:t>
            </w:r>
            <w:r>
              <w:rPr>
                <w:sz w:val="20"/>
              </w:rPr>
              <w:t>к 95-летию</w:t>
            </w:r>
          </w:p>
          <w:p w14:paraId="3B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.Н. </w:t>
            </w:r>
            <w:r>
              <w:rPr>
                <w:sz w:val="20"/>
              </w:rPr>
              <w:t>Пахмутовой, советского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композитора, педагога.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C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«Команда молодост</w:t>
            </w:r>
            <w:r>
              <w:rPr>
                <w:sz w:val="20"/>
              </w:rPr>
              <w:t xml:space="preserve">и </w:t>
            </w:r>
            <w:r>
              <w:rPr>
                <w:sz w:val="20"/>
              </w:rPr>
              <w:t>нашей»</w:t>
            </w:r>
            <w:r>
              <w:rPr>
                <w:sz w:val="20"/>
              </w:rPr>
              <w:t>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D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sz w:val="20"/>
              </w:rPr>
              <w:t>07</w:t>
            </w:r>
            <w:r>
              <w:rPr>
                <w:sz w:val="20"/>
              </w:rPr>
              <w:t>.1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.2024 г.</w:t>
            </w:r>
          </w:p>
          <w:p w14:paraId="3E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.11.2024 г.</w:t>
            </w:r>
          </w:p>
          <w:p w14:paraId="3F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10-00 до </w:t>
            </w:r>
            <w:r>
              <w:rPr>
                <w:sz w:val="20"/>
              </w:rPr>
              <w:t>18-00</w:t>
            </w:r>
          </w:p>
          <w:p w14:paraId="40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г. Аксай, ул. Мира, 9,</w:t>
            </w:r>
          </w:p>
          <w:p w14:paraId="41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МЦБ им. М.А. Шолохова.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2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Жители г. Аксая.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3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44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Чернышев Я.Л.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501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6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Участие во в</w:t>
            </w:r>
            <w:r>
              <w:rPr>
                <w:sz w:val="20"/>
              </w:rPr>
              <w:t>тором Всероссийском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фестивале, суперфинале</w:t>
            </w:r>
            <w:r>
              <w:rPr>
                <w:sz w:val="20"/>
              </w:rPr>
              <w:t>.</w:t>
            </w:r>
          </w:p>
        </w:tc>
        <w:tc>
          <w:tcPr>
            <w:tcW w:type="dxa" w:w="41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7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>«Душа баяна»</w:t>
            </w:r>
            <w:r>
              <w:rPr>
                <w:sz w:val="20"/>
              </w:rPr>
              <w:t>.</w:t>
            </w:r>
          </w:p>
        </w:tc>
        <w:tc>
          <w:tcPr>
            <w:tcW w:type="dxa" w:w="305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8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sz w:val="20"/>
              </w:rPr>
              <w:t>08</w:t>
            </w:r>
            <w:r>
              <w:rPr>
                <w:sz w:val="20"/>
              </w:rPr>
              <w:t>.1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.2024 г.</w:t>
            </w:r>
          </w:p>
          <w:p w14:paraId="49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.11.2024 г.</w:t>
            </w:r>
          </w:p>
          <w:p w14:paraId="4A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расписанию</w:t>
            </w:r>
          </w:p>
          <w:p w14:paraId="4B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г. Москва, ул. Большая академическая, 44,</w:t>
            </w:r>
          </w:p>
          <w:p w14:paraId="4C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Концертный зал</w:t>
            </w:r>
            <w:r>
              <w:rPr>
                <w:sz w:val="20"/>
              </w:rPr>
              <w:t xml:space="preserve"> Тимирязевской академии.</w:t>
            </w:r>
          </w:p>
        </w:tc>
        <w:tc>
          <w:tcPr>
            <w:tcW w:type="dxa" w:w="343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D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Учащийся ДШИ п. Рассвет.</w:t>
            </w:r>
          </w:p>
        </w:tc>
        <w:tc>
          <w:tcPr>
            <w:tcW w:type="dxa" w:w="211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E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4F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Чернышев Я.Л.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001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Работа муниципального штаба #МЫВМЕСТЕ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оказание адресной помощи семьям мобилизованных, обеспечение сбора гуманитарной помощи, консультирование граждан по работе федеральной «горячей линии», информационное освещение всех возможностей получения помощи.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 05.11.2024 г.</w:t>
            </w:r>
          </w:p>
          <w:p w14:paraId="54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10.11.2024 г.</w:t>
            </w:r>
          </w:p>
          <w:p w14:paraId="55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 течение дня</w:t>
            </w:r>
          </w:p>
          <w:p w14:paraId="5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Аксайский район.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Волонтеры Аксайского района от 18 лет.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5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  <w:t>Клесов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Е.А.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A01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B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Эстафета добрых дел в рамках Года добрых дел.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C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– проведение мероприятий, консультирование участников эстафеты по вопросам участия, вовлечение жителей Аксайского района в эстафету.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D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 05.11.2024 г.</w:t>
            </w:r>
          </w:p>
          <w:p w14:paraId="5E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10.11.2024 г.</w:t>
            </w:r>
          </w:p>
          <w:p w14:paraId="5F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 течение периода</w:t>
            </w:r>
          </w:p>
          <w:p w14:paraId="60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муниципальный центр добровольчества Аксайского района, </w:t>
            </w:r>
            <w:r>
              <w:rPr>
                <w:sz w:val="20"/>
              </w:rPr>
              <w:t>г. Аксай, ул. Дружбы, 19.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1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Жители Аксайского района.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2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  <w:p w14:paraId="63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Клесов Е.А.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401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5010000">
            <w:pPr>
              <w:widowControl w:val="0"/>
              <w:spacing w:line="240" w:lineRule="auto"/>
              <w:ind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Объезд курируемых территорий.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6010000">
            <w:pPr>
              <w:widowControl w:val="0"/>
              <w:spacing w:line="240" w:lineRule="auto"/>
              <w:ind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- выездная проверка территорий </w:t>
            </w:r>
            <w:r>
              <w:rPr>
                <w:color w:val="000000"/>
                <w:sz w:val="20"/>
              </w:rPr>
              <w:t>Большелогского</w:t>
            </w:r>
            <w:r>
              <w:rPr>
                <w:color w:val="000000"/>
                <w:sz w:val="20"/>
              </w:rPr>
              <w:t xml:space="preserve"> и </w:t>
            </w:r>
            <w:r>
              <w:rPr>
                <w:color w:val="000000"/>
                <w:sz w:val="20"/>
              </w:rPr>
              <w:t>Истоминского</w:t>
            </w:r>
            <w:r>
              <w:rPr>
                <w:color w:val="000000"/>
                <w:sz w:val="20"/>
              </w:rPr>
              <w:t xml:space="preserve"> сельских поселений.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7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 05.11.2024 г.</w:t>
            </w:r>
          </w:p>
          <w:p w14:paraId="68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10.11.2024 г.</w:t>
            </w:r>
          </w:p>
          <w:p w14:paraId="69010000">
            <w:pPr>
              <w:widowControl w:val="0"/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время по согласованию</w:t>
            </w:r>
          </w:p>
          <w:p w14:paraId="6A010000">
            <w:pPr>
              <w:widowControl w:val="0"/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территории поселений. 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B010000">
            <w:pPr>
              <w:widowControl w:val="0"/>
              <w:spacing w:line="240" w:lineRule="auto"/>
              <w:ind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Главы администраций поселений.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C010000">
            <w:pPr>
              <w:pStyle w:val="Style_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Пушкина О.Н.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D01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E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Выездные проверки. 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F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посещение </w:t>
            </w:r>
            <w:r>
              <w:rPr>
                <w:sz w:val="20"/>
              </w:rPr>
              <w:t>сельхозорганизаций</w:t>
            </w:r>
            <w:r>
              <w:rPr>
                <w:sz w:val="20"/>
              </w:rPr>
              <w:t xml:space="preserve"> и КФХ района на тему состояния сельскохозяйственных культур и санитарного состояния земель </w:t>
            </w:r>
            <w:r>
              <w:rPr>
                <w:sz w:val="20"/>
              </w:rPr>
              <w:t>сельхозназначения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0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 05.11.2024 г.</w:t>
            </w:r>
          </w:p>
          <w:p w14:paraId="71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10.11.2024 г.</w:t>
            </w:r>
          </w:p>
          <w:p w14:paraId="7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графику</w:t>
            </w:r>
          </w:p>
          <w:p w14:paraId="7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территория района.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4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Начальник УСХ, руководители хозяйств района.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5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Чайников А.А.</w:t>
            </w:r>
          </w:p>
          <w:p w14:paraId="76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Соцкий</w:t>
            </w:r>
            <w:r>
              <w:rPr>
                <w:sz w:val="20"/>
              </w:rPr>
              <w:t xml:space="preserve"> В.К.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701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8010000">
            <w:pPr>
              <w:widowControl w:val="0"/>
              <w:spacing w:line="240" w:lineRule="auto"/>
              <w:ind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Объезд курируемых территорий.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9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выездная проверка территории </w:t>
            </w:r>
            <w:r>
              <w:rPr>
                <w:sz w:val="20"/>
              </w:rPr>
              <w:t>Щепкинского</w:t>
            </w:r>
            <w:r>
              <w:rPr>
                <w:sz w:val="20"/>
              </w:rPr>
              <w:t xml:space="preserve"> сельского поселения, Аксайского городского поселения.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A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 05.11.2024 г.</w:t>
            </w:r>
          </w:p>
          <w:p w14:paraId="7B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10.11.2024 г.</w:t>
            </w:r>
          </w:p>
          <w:p w14:paraId="7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графику</w:t>
            </w:r>
          </w:p>
          <w:p w14:paraId="7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территории поселений.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E010000">
            <w:pPr>
              <w:widowControl w:val="0"/>
              <w:spacing w:line="240" w:lineRule="auto"/>
              <w:ind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Главы администраций поселений.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F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Чайников А.А.</w:t>
            </w:r>
          </w:p>
        </w:tc>
      </w:tr>
      <w:tr>
        <w:trPr>
          <w:trHeight w:hRule="atLeast" w:val="200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0010000">
            <w:pPr>
              <w:pStyle w:val="Style_2"/>
              <w:numPr>
                <w:numId w:val="1"/>
              </w:numPr>
              <w:ind/>
              <w:jc w:val="both"/>
              <w:rPr>
                <w:sz w:val="20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1010000">
            <w:pPr>
              <w:widowControl w:val="0"/>
              <w:spacing w:line="240" w:lineRule="auto"/>
              <w:ind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Объезд курируемых территорий.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2010000">
            <w:pPr>
              <w:pStyle w:val="Style_2"/>
              <w:widowControl w:val="0"/>
              <w:spacing w:line="240" w:lineRule="auto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выездная проверка территории Рассветовского и Грушевского сельских</w:t>
            </w:r>
          </w:p>
          <w:p w14:paraId="83010000">
            <w:pPr>
              <w:pStyle w:val="Style_2"/>
              <w:widowControl w:val="0"/>
              <w:spacing w:line="240" w:lineRule="auto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поселений.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4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 05.11.2024 г.</w:t>
            </w:r>
          </w:p>
          <w:p w14:paraId="85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10.11.2024 г.</w:t>
            </w:r>
          </w:p>
          <w:p w14:paraId="8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графику</w:t>
            </w:r>
          </w:p>
          <w:p w14:paraId="8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территории поселений.</w:t>
            </w:r>
          </w:p>
        </w:tc>
        <w:tc>
          <w:tcPr>
            <w:tcW w:type="dxa" w:w="3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8010000">
            <w:pPr>
              <w:widowControl w:val="0"/>
              <w:spacing w:line="240" w:lineRule="auto"/>
              <w:ind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Главы администраций поселений.</w:t>
            </w:r>
          </w:p>
        </w:tc>
        <w:tc>
          <w:tcPr>
            <w:tcW w:type="dxa" w:w="2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901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Морозов А.Г.</w:t>
            </w:r>
          </w:p>
        </w:tc>
      </w:tr>
    </w:tbl>
    <w:p w14:paraId="8A010000">
      <w:pPr>
        <w:pStyle w:val="Style_2"/>
        <w:ind/>
        <w:jc w:val="both"/>
        <w:rPr>
          <w:color w:val="000000"/>
          <w:sz w:val="16"/>
        </w:rPr>
      </w:pPr>
    </w:p>
    <w:p w14:paraId="8B010000">
      <w:pPr>
        <w:pStyle w:val="Style_2"/>
        <w:ind/>
        <w:jc w:val="both"/>
        <w:rPr>
          <w:color w:val="000000"/>
          <w:sz w:val="16"/>
        </w:rPr>
      </w:pPr>
    </w:p>
    <w:p w14:paraId="8C010000">
      <w:pPr>
        <w:pStyle w:val="Style_2"/>
        <w:ind/>
        <w:jc w:val="both"/>
        <w:rPr>
          <w:color w:val="000000"/>
          <w:sz w:val="16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45"/>
        <w:gridCol w:w="5244"/>
        <w:gridCol w:w="5244"/>
      </w:tblGrid>
      <w:tr>
        <w:trPr>
          <w:trHeight w:hRule="atLeast" w:val="360"/>
        </w:trPr>
        <w:tc>
          <w:tcPr>
            <w:tcW w:type="dxa" w:w="524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D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r>
              <w:rPr>
                <w:color w:val="000000"/>
              </w:rPr>
              <w:t>организационно</w:t>
            </w:r>
            <w:r>
              <w:rPr>
                <w:color w:val="000000"/>
              </w:rPr>
              <w:t>-протокольного отдела</w:t>
            </w:r>
          </w:p>
          <w:p w14:paraId="8E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Аксайского района </w:t>
            </w:r>
          </w:p>
        </w:tc>
        <w:tc>
          <w:tcPr>
            <w:tcW w:type="dxa" w:w="52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F010000">
            <w:pPr>
              <w:rPr>
                <w:color w:val="000000"/>
              </w:rPr>
            </w:pPr>
          </w:p>
        </w:tc>
        <w:tc>
          <w:tcPr>
            <w:tcW w:type="dxa" w:w="52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0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О.А. Лобаченко</w:t>
            </w:r>
          </w:p>
        </w:tc>
      </w:tr>
    </w:tbl>
    <w:p w14:paraId="91010000">
      <w:pPr>
        <w:rPr>
          <w:color w:val="000000"/>
          <w:sz w:val="14"/>
        </w:rPr>
      </w:pPr>
    </w:p>
    <w:p w14:paraId="92010000">
      <w:pPr>
        <w:rPr>
          <w:color w:val="000000"/>
          <w:sz w:val="14"/>
        </w:rPr>
      </w:pPr>
    </w:p>
    <w:p w14:paraId="93010000">
      <w:pPr>
        <w:rPr>
          <w:color w:val="000000"/>
          <w:sz w:val="14"/>
        </w:rPr>
      </w:pPr>
    </w:p>
    <w:p w14:paraId="94010000">
      <w:pPr>
        <w:rPr>
          <w:color w:val="000000"/>
          <w:sz w:val="14"/>
        </w:rPr>
      </w:pPr>
    </w:p>
    <w:p w14:paraId="95010000">
      <w:pPr>
        <w:rPr>
          <w:color w:val="000000"/>
          <w:sz w:val="14"/>
        </w:rPr>
      </w:pPr>
      <w:r>
        <w:rPr>
          <w:color w:val="000000"/>
          <w:sz w:val="14"/>
        </w:rPr>
        <w:t>Бондаренко Анастасия Алексеевна</w:t>
      </w:r>
    </w:p>
    <w:p w14:paraId="96010000">
      <w:pPr>
        <w:rPr>
          <w:color w:val="000000"/>
          <w:sz w:val="14"/>
        </w:rPr>
      </w:pPr>
      <w:r>
        <w:rPr>
          <w:color w:val="000000"/>
          <w:sz w:val="14"/>
        </w:rPr>
        <w:t>+7 (86350) 4-39-52</w:t>
      </w:r>
    </w:p>
    <w:sectPr>
      <w:pgSz w:h="11906" w:orient="landscape" w:w="16838"/>
      <w:pgMar w:bottom="171" w:footer="0" w:gutter="0" w:header="0" w:left="425" w:right="256" w:top="25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100" w:lineRule="atLeast"/>
      <w:ind/>
    </w:pPr>
    <w:rPr>
      <w:rFonts w:ascii="Times New Roman" w:hAnsi="Times New Roman"/>
      <w:color w:val="00000A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A"/>
      <w:sz w:val="20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4" w:type="paragraph">
    <w:name w:val="toc 2"/>
    <w:next w:val="Style_2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бычный1"/>
    <w:link w:val="Style_5_ch"/>
    <w:rPr>
      <w:rFonts w:ascii="Times New Roman" w:hAnsi="Times New Roman"/>
      <w:color w:val="00000A"/>
      <w:sz w:val="20"/>
    </w:rPr>
  </w:style>
  <w:style w:styleId="Style_5_ch" w:type="character">
    <w:name w:val="Обычный1"/>
    <w:link w:val="Style_5"/>
    <w:rPr>
      <w:rFonts w:ascii="Times New Roman" w:hAnsi="Times New Roman"/>
      <w:color w:val="00000A"/>
      <w:sz w:val="20"/>
    </w:rPr>
  </w:style>
  <w:style w:styleId="Style_6" w:type="paragraph">
    <w:name w:val="Contents 5"/>
    <w:link w:val="Style_6_ch"/>
    <w:rPr>
      <w:rFonts w:ascii="XO Thames" w:hAnsi="XO Thames"/>
      <w:sz w:val="28"/>
    </w:rPr>
  </w:style>
  <w:style w:styleId="Style_6_ch" w:type="character">
    <w:name w:val="Contents 5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Интернет-ссылка"/>
    <w:link w:val="Style_10_ch"/>
    <w:rPr>
      <w:color w:val="0000FF"/>
      <w:u w:val="single"/>
    </w:rPr>
  </w:style>
  <w:style w:styleId="Style_10_ch" w:type="character">
    <w:name w:val="Интернет-ссылка"/>
    <w:link w:val="Style_10"/>
    <w:rPr>
      <w:color w:val="0000FF"/>
      <w:u w:val="single"/>
    </w:rPr>
  </w:style>
  <w:style w:styleId="Style_11" w:type="paragraph">
    <w:name w:val="toc 7"/>
    <w:next w:val="Style_2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footer"/>
    <w:basedOn w:val="Style_2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2_ch"/>
    <w:link w:val="Style_12"/>
  </w:style>
  <w:style w:styleId="Style_13" w:type="paragraph">
    <w:name w:val="Default"/>
    <w:link w:val="Style_13_ch"/>
    <w:rPr>
      <w:rFonts w:ascii="Times New Roman" w:hAnsi="Times New Roman"/>
      <w:sz w:val="24"/>
    </w:rPr>
  </w:style>
  <w:style w:styleId="Style_13_ch" w:type="character">
    <w:name w:val="Default"/>
    <w:link w:val="Style_13"/>
    <w:rPr>
      <w:rFonts w:ascii="Times New Roman" w:hAnsi="Times New Roman"/>
      <w:sz w:val="24"/>
    </w:rPr>
  </w:style>
  <w:style w:styleId="Style_14" w:type="paragraph">
    <w:name w:val="Contents 7"/>
    <w:link w:val="Style_14_ch"/>
    <w:rPr>
      <w:rFonts w:ascii="XO Thames" w:hAnsi="XO Thames"/>
      <w:sz w:val="28"/>
    </w:rPr>
  </w:style>
  <w:style w:styleId="Style_14_ch" w:type="character">
    <w:name w:val="Contents 7"/>
    <w:link w:val="Style_14"/>
    <w:rPr>
      <w:rFonts w:ascii="XO Thames" w:hAnsi="XO Thames"/>
      <w:sz w:val="28"/>
    </w:rPr>
  </w:style>
  <w:style w:styleId="Style_15" w:type="paragraph">
    <w:name w:val="Основной шрифт абзаца3"/>
    <w:link w:val="Style_15_ch"/>
  </w:style>
  <w:style w:styleId="Style_15_ch" w:type="character">
    <w:name w:val="Основной шрифт абзаца3"/>
    <w:link w:val="Style_15"/>
  </w:style>
  <w:style w:styleId="Style_16" w:type="paragraph">
    <w:name w:val="header"/>
    <w:link w:val="Style_16_ch"/>
  </w:style>
  <w:style w:styleId="Style_16_ch" w:type="character">
    <w:name w:val="header"/>
    <w:link w:val="Style_16"/>
  </w:style>
  <w:style w:styleId="Style_17" w:type="paragraph">
    <w:name w:val="Balloon Text"/>
    <w:link w:val="Style_17_ch"/>
    <w:rPr>
      <w:rFonts w:ascii="Tahoma" w:hAnsi="Tahoma"/>
      <w:sz w:val="16"/>
    </w:rPr>
  </w:style>
  <w:style w:styleId="Style_17_ch" w:type="character">
    <w:name w:val="Balloon Text"/>
    <w:link w:val="Style_17"/>
    <w:rPr>
      <w:rFonts w:ascii="Tahoma" w:hAnsi="Tahoma"/>
      <w:sz w:val="16"/>
    </w:rPr>
  </w:style>
  <w:style w:styleId="Style_18" w:type="paragraph">
    <w:name w:val="Заголовок 31"/>
    <w:link w:val="Style_18_ch"/>
    <w:rPr>
      <w:rFonts w:ascii="XO Thames" w:hAnsi="XO Thames"/>
      <w:b w:val="1"/>
      <w:sz w:val="26"/>
    </w:rPr>
  </w:style>
  <w:style w:styleId="Style_18_ch" w:type="character">
    <w:name w:val="Заголовок 31"/>
    <w:link w:val="Style_18"/>
    <w:rPr>
      <w:rFonts w:ascii="XO Thames" w:hAnsi="XO Thames"/>
      <w:b w:val="1"/>
      <w:sz w:val="26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Endnote"/>
    <w:link w:val="Style_19"/>
    <w:rPr>
      <w:rFonts w:ascii="XO Thames" w:hAnsi="XO Thames"/>
    </w:rPr>
  </w:style>
  <w:style w:styleId="Style_20" w:type="paragraph">
    <w:name w:val="heading 3"/>
    <w:next w:val="Style_2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tekstob"/>
    <w:basedOn w:val="Style_2"/>
    <w:link w:val="Style_21_ch"/>
    <w:pPr>
      <w:spacing w:afterAutospacing="on" w:beforeAutospacing="on"/>
      <w:ind/>
    </w:pPr>
    <w:rPr>
      <w:sz w:val="24"/>
    </w:rPr>
  </w:style>
  <w:style w:styleId="Style_21_ch" w:type="character">
    <w:name w:val="tekstob"/>
    <w:basedOn w:val="Style_2_ch"/>
    <w:link w:val="Style_21"/>
    <w:rPr>
      <w:sz w:val="24"/>
    </w:rPr>
  </w:style>
  <w:style w:styleId="Style_22" w:type="paragraph">
    <w:name w:val="Обычный1"/>
    <w:link w:val="Style_22_ch"/>
    <w:rPr>
      <w:rFonts w:ascii="Times New Roman" w:hAnsi="Times New Roman"/>
      <w:color w:val="00000A"/>
      <w:sz w:val="20"/>
    </w:rPr>
  </w:style>
  <w:style w:styleId="Style_22_ch" w:type="character">
    <w:name w:val="Обычный1"/>
    <w:link w:val="Style_22"/>
    <w:rPr>
      <w:rFonts w:ascii="Times New Roman" w:hAnsi="Times New Roman"/>
      <w:color w:val="00000A"/>
      <w:sz w:val="20"/>
    </w:rPr>
  </w:style>
  <w:style w:styleId="Style_23" w:type="paragraph">
    <w:name w:val="Абзац списка1"/>
    <w:link w:val="Style_23_ch"/>
    <w:rPr>
      <w:rFonts w:ascii="Times New Roman" w:hAnsi="Times New Roman"/>
      <w:sz w:val="24"/>
    </w:rPr>
  </w:style>
  <w:style w:styleId="Style_23_ch" w:type="character">
    <w:name w:val="Абзац списка1"/>
    <w:link w:val="Style_23"/>
    <w:rPr>
      <w:rFonts w:ascii="Times New Roman" w:hAnsi="Times New Roman"/>
      <w:sz w:val="24"/>
    </w:rPr>
  </w:style>
  <w:style w:styleId="Style_24" w:type="paragraph">
    <w:name w:val="index heading"/>
    <w:basedOn w:val="Style_2"/>
    <w:link w:val="Style_24_ch"/>
    <w:rPr>
      <w:rFonts w:ascii="PT Astra Serif" w:hAnsi="PT Astra Serif"/>
    </w:rPr>
  </w:style>
  <w:style w:styleId="Style_24_ch" w:type="character">
    <w:name w:val="index heading"/>
    <w:basedOn w:val="Style_2_ch"/>
    <w:link w:val="Style_24"/>
    <w:rPr>
      <w:rFonts w:ascii="PT Astra Serif" w:hAnsi="PT Astra Serif"/>
    </w:rPr>
  </w:style>
  <w:style w:styleId="Style_25" w:type="paragraph">
    <w:name w:val="Обычный1"/>
    <w:link w:val="Style_25_ch"/>
    <w:rPr>
      <w:rFonts w:ascii="Times New Roman" w:hAnsi="Times New Roman"/>
      <w:color w:val="00000A"/>
      <w:sz w:val="20"/>
    </w:rPr>
  </w:style>
  <w:style w:styleId="Style_25_ch" w:type="character">
    <w:name w:val="Обычный1"/>
    <w:link w:val="Style_25"/>
    <w:rPr>
      <w:rFonts w:ascii="Times New Roman" w:hAnsi="Times New Roman"/>
      <w:color w:val="00000A"/>
      <w:sz w:val="20"/>
    </w:rPr>
  </w:style>
  <w:style w:styleId="Style_26" w:type="paragraph">
    <w:name w:val="Body Text"/>
    <w:basedOn w:val="Style_2"/>
    <w:link w:val="Style_26_ch"/>
    <w:pPr>
      <w:spacing w:after="140" w:line="276" w:lineRule="auto"/>
      <w:ind/>
    </w:pPr>
  </w:style>
  <w:style w:styleId="Style_26_ch" w:type="character">
    <w:name w:val="Body Text"/>
    <w:basedOn w:val="Style_2_ch"/>
    <w:link w:val="Style_26"/>
  </w:style>
  <w:style w:styleId="Style_27" w:type="paragraph">
    <w:name w:val="Основной шрифт абзаца2"/>
    <w:link w:val="Style_27_ch"/>
  </w:style>
  <w:style w:styleId="Style_27_ch" w:type="character">
    <w:name w:val="Основной шрифт абзаца2"/>
    <w:link w:val="Style_27"/>
  </w:style>
  <w:style w:styleId="Style_28" w:type="paragraph">
    <w:name w:val="Строгий2"/>
    <w:basedOn w:val="Style_9"/>
    <w:link w:val="Style_28_ch"/>
    <w:rPr>
      <w:b w:val="1"/>
    </w:rPr>
  </w:style>
  <w:style w:styleId="Style_28_ch" w:type="character">
    <w:name w:val="Строгий2"/>
    <w:basedOn w:val="Style_9_ch"/>
    <w:link w:val="Style_28"/>
    <w:rPr>
      <w:b w:val="1"/>
    </w:rPr>
  </w:style>
  <w:style w:styleId="Style_29" w:type="paragraph">
    <w:name w:val="Contents 4"/>
    <w:link w:val="Style_29_ch"/>
    <w:rPr>
      <w:rFonts w:ascii="XO Thames" w:hAnsi="XO Thames"/>
      <w:sz w:val="28"/>
    </w:rPr>
  </w:style>
  <w:style w:styleId="Style_29_ch" w:type="character">
    <w:name w:val="Contents 4"/>
    <w:link w:val="Style_29"/>
    <w:rPr>
      <w:rFonts w:ascii="XO Thames" w:hAnsi="XO Thames"/>
      <w:sz w:val="28"/>
    </w:rPr>
  </w:style>
  <w:style w:styleId="Style_30" w:type="paragraph">
    <w:name w:val="Default"/>
    <w:link w:val="Style_30_ch"/>
    <w:rPr>
      <w:rFonts w:ascii="Times New Roman" w:hAnsi="Times New Roman"/>
      <w:sz w:val="24"/>
    </w:rPr>
  </w:style>
  <w:style w:styleId="Style_30_ch" w:type="character">
    <w:name w:val="Default"/>
    <w:link w:val="Style_30"/>
    <w:rPr>
      <w:rFonts w:ascii="Times New Roman" w:hAnsi="Times New Roman"/>
      <w:sz w:val="24"/>
    </w:rPr>
  </w:style>
  <w:style w:styleId="Style_31" w:type="paragraph">
    <w:name w:val="toc 3"/>
    <w:next w:val="Style_2"/>
    <w:link w:val="Style_31_ch"/>
    <w:uiPriority w:val="39"/>
    <w:pPr>
      <w:ind w:firstLine="0" w:left="400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Contents 9"/>
    <w:link w:val="Style_32_ch"/>
    <w:rPr>
      <w:rFonts w:ascii="XO Thames" w:hAnsi="XO Thames"/>
      <w:sz w:val="28"/>
    </w:rPr>
  </w:style>
  <w:style w:styleId="Style_32_ch" w:type="character">
    <w:name w:val="Contents 9"/>
    <w:link w:val="Style_32"/>
    <w:rPr>
      <w:rFonts w:ascii="XO Thames" w:hAnsi="XO Thames"/>
      <w:sz w:val="28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Гиперссылка1"/>
    <w:link w:val="Style_34_ch"/>
    <w:rPr>
      <w:color w:val="0000FF"/>
      <w:u w:val="single"/>
    </w:rPr>
  </w:style>
  <w:style w:styleId="Style_34_ch" w:type="character">
    <w:name w:val="Гиперссылка1"/>
    <w:link w:val="Style_34"/>
    <w:rPr>
      <w:color w:val="0000FF"/>
      <w:u w:val="single"/>
    </w:rPr>
  </w:style>
  <w:style w:styleId="Style_35" w:type="paragraph">
    <w:name w:val="Contents 1"/>
    <w:link w:val="Style_35_ch"/>
    <w:rPr>
      <w:rFonts w:ascii="XO Thames" w:hAnsi="XO Thames"/>
      <w:b w:val="1"/>
      <w:sz w:val="28"/>
    </w:rPr>
  </w:style>
  <w:style w:styleId="Style_35_ch" w:type="character">
    <w:name w:val="Contents 1"/>
    <w:link w:val="Style_35"/>
    <w:rPr>
      <w:rFonts w:ascii="XO Thames" w:hAnsi="XO Thames"/>
      <w:b w:val="1"/>
      <w:sz w:val="28"/>
    </w:rPr>
  </w:style>
  <w:style w:styleId="Style_36" w:type="paragraph">
    <w:name w:val="Заголовок 41"/>
    <w:link w:val="Style_36_ch"/>
    <w:rPr>
      <w:rFonts w:ascii="XO Thames" w:hAnsi="XO Thames"/>
      <w:b w:val="1"/>
      <w:sz w:val="24"/>
    </w:rPr>
  </w:style>
  <w:style w:styleId="Style_36_ch" w:type="character">
    <w:name w:val="Заголовок 41"/>
    <w:link w:val="Style_36"/>
    <w:rPr>
      <w:rFonts w:ascii="XO Thames" w:hAnsi="XO Thames"/>
      <w:b w:val="1"/>
      <w:sz w:val="24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</w:rPr>
  </w:style>
  <w:style w:styleId="Style_37_ch" w:type="character">
    <w:name w:val="Footnote"/>
    <w:link w:val="Style_37"/>
    <w:rPr>
      <w:rFonts w:ascii="XO Thames" w:hAnsi="XO Thames"/>
    </w:rPr>
  </w:style>
  <w:style w:styleId="Style_38" w:type="paragraph">
    <w:name w:val="Текст выноски1"/>
    <w:basedOn w:val="Style_39"/>
    <w:link w:val="Style_38_ch"/>
    <w:rPr>
      <w:rFonts w:ascii="Tahoma" w:hAnsi="Tahoma"/>
      <w:sz w:val="16"/>
    </w:rPr>
  </w:style>
  <w:style w:styleId="Style_38_ch" w:type="character">
    <w:name w:val="Текст выноски1"/>
    <w:basedOn w:val="Style_39_ch"/>
    <w:link w:val="Style_38"/>
    <w:rPr>
      <w:rFonts w:ascii="Tahoma" w:hAnsi="Tahoma"/>
      <w:sz w:val="16"/>
    </w:rPr>
  </w:style>
  <w:style w:styleId="Style_40" w:type="paragraph">
    <w:name w:val="No Spacing"/>
    <w:link w:val="Style_40_ch"/>
    <w:pPr>
      <w:ind/>
      <w:jc w:val="both"/>
    </w:pPr>
  </w:style>
  <w:style w:styleId="Style_40_ch" w:type="character">
    <w:name w:val="No Spacing"/>
    <w:link w:val="Style_40"/>
  </w:style>
  <w:style w:styleId="Style_41" w:type="paragraph">
    <w:name w:val="Гиперссылка2"/>
    <w:link w:val="Style_41_ch"/>
    <w:rPr>
      <w:color w:val="0000FF"/>
      <w:u w:val="single"/>
    </w:rPr>
  </w:style>
  <w:style w:styleId="Style_41_ch" w:type="character">
    <w:name w:val="Гиперссылка2"/>
    <w:link w:val="Style_41"/>
    <w:rPr>
      <w:color w:val="0000FF"/>
      <w:u w:val="single"/>
    </w:rPr>
  </w:style>
  <w:style w:styleId="Style_42" w:type="paragraph">
    <w:name w:val="heading 5"/>
    <w:next w:val="Style_2"/>
    <w:link w:val="Style_4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42_ch" w:type="character">
    <w:name w:val="heading 5"/>
    <w:link w:val="Style_42"/>
    <w:rPr>
      <w:rFonts w:ascii="XO Thames" w:hAnsi="XO Thames"/>
      <w:b w:val="1"/>
    </w:rPr>
  </w:style>
  <w:style w:styleId="Style_43" w:type="paragraph">
    <w:name w:val="heading 1"/>
    <w:next w:val="Style_2"/>
    <w:link w:val="Style_4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3_ch" w:type="character">
    <w:name w:val="heading 1"/>
    <w:link w:val="Style_43"/>
    <w:rPr>
      <w:rFonts w:ascii="XO Thames" w:hAnsi="XO Thames"/>
      <w:b w:val="1"/>
      <w:sz w:val="32"/>
    </w:rPr>
  </w:style>
  <w:style w:styleId="Style_44" w:type="paragraph">
    <w:name w:val="Гиперссылка1"/>
    <w:link w:val="Style_44_ch"/>
    <w:rPr>
      <w:rFonts w:ascii="Calibri" w:hAnsi="Calibri"/>
      <w:color w:val="0000FF"/>
      <w:u w:val="single"/>
    </w:rPr>
  </w:style>
  <w:style w:styleId="Style_44_ch" w:type="character">
    <w:name w:val="Гиперссылка1"/>
    <w:link w:val="Style_44"/>
    <w:rPr>
      <w:rFonts w:ascii="Calibri" w:hAnsi="Calibri"/>
      <w:color w:val="0000FF"/>
      <w:u w:val="single"/>
    </w:rPr>
  </w:style>
  <w:style w:styleId="Style_45" w:type="paragraph">
    <w:name w:val="Основной шрифт абзаца4"/>
    <w:link w:val="Style_45_ch"/>
  </w:style>
  <w:style w:styleId="Style_45_ch" w:type="character">
    <w:name w:val="Основной шрифт абзаца4"/>
    <w:link w:val="Style_45"/>
  </w:style>
  <w:style w:styleId="Style_46" w:type="paragraph">
    <w:name w:val="Базовый"/>
    <w:link w:val="Style_46_ch"/>
    <w:rPr>
      <w:rFonts w:ascii="Times New Roman" w:hAnsi="Times New Roman"/>
      <w:color w:val="00000A"/>
      <w:sz w:val="20"/>
    </w:rPr>
  </w:style>
  <w:style w:styleId="Style_46_ch" w:type="character">
    <w:name w:val="Базовый"/>
    <w:link w:val="Style_46"/>
    <w:rPr>
      <w:rFonts w:ascii="Times New Roman" w:hAnsi="Times New Roman"/>
      <w:color w:val="00000A"/>
      <w:sz w:val="20"/>
    </w:rPr>
  </w:style>
  <w:style w:styleId="Style_47" w:type="paragraph">
    <w:name w:val="Выделение1"/>
    <w:basedOn w:val="Style_48"/>
    <w:link w:val="Style_47_ch"/>
    <w:rPr>
      <w:i w:val="1"/>
    </w:rPr>
  </w:style>
  <w:style w:styleId="Style_47_ch" w:type="character">
    <w:name w:val="Выделение1"/>
    <w:basedOn w:val="Style_48_ch"/>
    <w:link w:val="Style_47"/>
    <w:rPr>
      <w:i w:val="1"/>
    </w:rPr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link w:val="Style_50_ch"/>
    <w:rPr>
      <w:rFonts w:ascii="XO Thames" w:hAnsi="XO Thames"/>
    </w:rPr>
  </w:style>
  <w:style w:styleId="Style_50_ch" w:type="character">
    <w:name w:val="Footnote"/>
    <w:link w:val="Style_50"/>
    <w:rPr>
      <w:rFonts w:ascii="XO Thames" w:hAnsi="XO Thames"/>
    </w:rPr>
  </w:style>
  <w:style w:styleId="Style_51" w:type="paragraph">
    <w:name w:val="toc 1"/>
    <w:next w:val="Style_2"/>
    <w:link w:val="Style_51_ch"/>
    <w:uiPriority w:val="39"/>
    <w:rPr>
      <w:rFonts w:ascii="XO Thames" w:hAnsi="XO Thames"/>
      <w:b w:val="1"/>
      <w:sz w:val="28"/>
    </w:rPr>
  </w:style>
  <w:style w:styleId="Style_51_ch" w:type="character">
    <w:name w:val="toc 1"/>
    <w:link w:val="Style_51"/>
    <w:rPr>
      <w:rFonts w:ascii="XO Thames" w:hAnsi="XO Thames"/>
      <w:b w:val="1"/>
      <w:sz w:val="28"/>
    </w:rPr>
  </w:style>
  <w:style w:styleId="Style_52" w:type="paragraph">
    <w:name w:val="Contents 2"/>
    <w:link w:val="Style_52_ch"/>
    <w:rPr>
      <w:rFonts w:ascii="XO Thames" w:hAnsi="XO Thames"/>
      <w:sz w:val="28"/>
    </w:rPr>
  </w:style>
  <w:style w:styleId="Style_52_ch" w:type="character">
    <w:name w:val="Contents 2"/>
    <w:link w:val="Style_52"/>
    <w:rPr>
      <w:rFonts w:ascii="XO Thames" w:hAnsi="XO Thames"/>
      <w:sz w:val="28"/>
    </w:rPr>
  </w:style>
  <w:style w:styleId="Style_39" w:type="paragraph">
    <w:name w:val="Обычный1"/>
    <w:link w:val="Style_39_ch"/>
    <w:rPr>
      <w:rFonts w:ascii="Times New Roman" w:hAnsi="Times New Roman"/>
      <w:color w:val="00000A"/>
      <w:sz w:val="20"/>
    </w:rPr>
  </w:style>
  <w:style w:styleId="Style_39_ch" w:type="character">
    <w:name w:val="Обычный1"/>
    <w:link w:val="Style_39"/>
    <w:rPr>
      <w:rFonts w:ascii="Times New Roman" w:hAnsi="Times New Roman"/>
      <w:color w:val="00000A"/>
      <w:sz w:val="20"/>
    </w:rPr>
  </w:style>
  <w:style w:styleId="Style_53" w:type="paragraph">
    <w:name w:val="caption"/>
    <w:basedOn w:val="Style_2"/>
    <w:link w:val="Style_53_ch"/>
    <w:pPr>
      <w:spacing w:after="120" w:before="120"/>
      <w:ind/>
    </w:pPr>
    <w:rPr>
      <w:rFonts w:ascii="PT Astra Serif" w:hAnsi="PT Astra Serif"/>
      <w:i w:val="1"/>
      <w:sz w:val="24"/>
    </w:rPr>
  </w:style>
  <w:style w:styleId="Style_53_ch" w:type="character">
    <w:name w:val="caption"/>
    <w:basedOn w:val="Style_2_ch"/>
    <w:link w:val="Style_53"/>
    <w:rPr>
      <w:rFonts w:ascii="PT Astra Serif" w:hAnsi="PT Astra Serif"/>
      <w:i w:val="1"/>
      <w:sz w:val="24"/>
    </w:rPr>
  </w:style>
  <w:style w:styleId="Style_54" w:type="paragraph">
    <w:name w:val="Подзаголовок1"/>
    <w:link w:val="Style_54_ch"/>
    <w:rPr>
      <w:rFonts w:ascii="XO Thames" w:hAnsi="XO Thames"/>
      <w:i w:val="1"/>
      <w:sz w:val="24"/>
    </w:rPr>
  </w:style>
  <w:style w:styleId="Style_54_ch" w:type="character">
    <w:name w:val="Подзаголовок1"/>
    <w:link w:val="Style_54"/>
    <w:rPr>
      <w:rFonts w:ascii="XO Thames" w:hAnsi="XO Thames"/>
      <w:i w:val="1"/>
      <w:sz w:val="24"/>
    </w:rPr>
  </w:style>
  <w:style w:styleId="Style_55" w:type="paragraph">
    <w:name w:val="Header and Footer"/>
    <w:link w:val="Style_55_ch"/>
    <w:rPr>
      <w:rFonts w:ascii="XO Thames" w:hAnsi="XO Thames"/>
      <w:sz w:val="20"/>
    </w:rPr>
  </w:style>
  <w:style w:styleId="Style_55_ch" w:type="character">
    <w:name w:val="Header and Footer"/>
    <w:link w:val="Style_55"/>
    <w:rPr>
      <w:rFonts w:ascii="XO Thames" w:hAnsi="XO Thames"/>
      <w:sz w:val="20"/>
    </w:rPr>
  </w:style>
  <w:style w:styleId="Style_56" w:type="paragraph">
    <w:name w:val="Обычный (веб)1"/>
    <w:basedOn w:val="Style_39"/>
    <w:link w:val="Style_56_ch"/>
    <w:rPr>
      <w:sz w:val="24"/>
    </w:rPr>
  </w:style>
  <w:style w:styleId="Style_56_ch" w:type="character">
    <w:name w:val="Обычный (веб)1"/>
    <w:basedOn w:val="Style_39_ch"/>
    <w:link w:val="Style_56"/>
    <w:rPr>
      <w:sz w:val="24"/>
    </w:rPr>
  </w:style>
  <w:style w:styleId="Style_57" w:type="paragraph">
    <w:name w:val="Строгий1"/>
    <w:basedOn w:val="Style_27"/>
    <w:link w:val="Style_57_ch"/>
    <w:rPr>
      <w:b w:val="1"/>
    </w:rPr>
  </w:style>
  <w:style w:styleId="Style_57_ch" w:type="character">
    <w:name w:val="Строгий1"/>
    <w:basedOn w:val="Style_27_ch"/>
    <w:link w:val="Style_57"/>
    <w:rPr>
      <w:b w:val="1"/>
    </w:rPr>
  </w:style>
  <w:style w:styleId="Style_58" w:type="paragraph">
    <w:name w:val="Обычный1"/>
    <w:link w:val="Style_58_ch"/>
    <w:rPr>
      <w:rFonts w:ascii="Times New Roman" w:hAnsi="Times New Roman"/>
      <w:color w:val="00000A"/>
      <w:sz w:val="20"/>
    </w:rPr>
  </w:style>
  <w:style w:styleId="Style_58_ch" w:type="character">
    <w:name w:val="Обычный1"/>
    <w:link w:val="Style_58"/>
    <w:rPr>
      <w:rFonts w:ascii="Times New Roman" w:hAnsi="Times New Roman"/>
      <w:color w:val="00000A"/>
      <w:sz w:val="20"/>
    </w:rPr>
  </w:style>
  <w:style w:styleId="Style_59" w:type="paragraph">
    <w:name w:val="Normal (Web)"/>
    <w:link w:val="Style_59_ch"/>
    <w:rPr>
      <w:rFonts w:ascii="Times New Roman" w:hAnsi="Times New Roman"/>
      <w:sz w:val="24"/>
    </w:rPr>
  </w:style>
  <w:style w:styleId="Style_59_ch" w:type="character">
    <w:name w:val="Normal (Web)"/>
    <w:link w:val="Style_59"/>
    <w:rPr>
      <w:rFonts w:ascii="Times New Roman" w:hAnsi="Times New Roman"/>
      <w:sz w:val="24"/>
    </w:rPr>
  </w:style>
  <w:style w:styleId="Style_60" w:type="paragraph">
    <w:name w:val="tekstob"/>
    <w:link w:val="Style_60_ch"/>
    <w:rPr>
      <w:rFonts w:ascii="Times New Roman" w:hAnsi="Times New Roman"/>
      <w:sz w:val="24"/>
    </w:rPr>
  </w:style>
  <w:style w:styleId="Style_60_ch" w:type="character">
    <w:name w:val="tekstob"/>
    <w:link w:val="Style_60"/>
    <w:rPr>
      <w:rFonts w:ascii="Times New Roman" w:hAnsi="Times New Roman"/>
      <w:sz w:val="24"/>
    </w:rPr>
  </w:style>
  <w:style w:styleId="Style_61" w:type="paragraph">
    <w:name w:val="List Paragraph"/>
    <w:basedOn w:val="Style_2"/>
    <w:link w:val="Style_61_ch"/>
    <w:pPr>
      <w:widowControl w:val="0"/>
      <w:ind w:firstLine="0" w:left="720"/>
      <w:contextualSpacing w:val="1"/>
    </w:pPr>
    <w:rPr>
      <w:sz w:val="24"/>
    </w:rPr>
  </w:style>
  <w:style w:styleId="Style_61_ch" w:type="character">
    <w:name w:val="List Paragraph"/>
    <w:basedOn w:val="Style_2_ch"/>
    <w:link w:val="Style_61"/>
    <w:rPr>
      <w:sz w:val="24"/>
    </w:rPr>
  </w:style>
  <w:style w:styleId="Style_62" w:type="paragraph">
    <w:name w:val="Верхний колонтитул1"/>
    <w:basedOn w:val="Style_39"/>
    <w:link w:val="Style_62_ch"/>
  </w:style>
  <w:style w:styleId="Style_62_ch" w:type="character">
    <w:name w:val="Верхний колонтитул1"/>
    <w:basedOn w:val="Style_39_ch"/>
    <w:link w:val="Style_62"/>
  </w:style>
  <w:style w:styleId="Style_63" w:type="paragraph">
    <w:name w:val="toc 9"/>
    <w:next w:val="Style_2"/>
    <w:link w:val="Style_63_ch"/>
    <w:uiPriority w:val="39"/>
    <w:pPr>
      <w:ind w:firstLine="0" w:left="1600"/>
    </w:pPr>
    <w:rPr>
      <w:rFonts w:ascii="XO Thames" w:hAnsi="XO Thames"/>
      <w:sz w:val="28"/>
    </w:rPr>
  </w:style>
  <w:style w:styleId="Style_63_ch" w:type="character">
    <w:name w:val="toc 9"/>
    <w:link w:val="Style_63"/>
    <w:rPr>
      <w:rFonts w:ascii="XO Thames" w:hAnsi="XO Thames"/>
      <w:sz w:val="28"/>
    </w:rPr>
  </w:style>
  <w:style w:styleId="Style_64" w:type="paragraph">
    <w:name w:val="Гиперссылка1"/>
    <w:link w:val="Style_64_ch"/>
    <w:rPr>
      <w:color w:val="0000FF"/>
      <w:u w:val="single"/>
    </w:rPr>
  </w:style>
  <w:style w:styleId="Style_64_ch" w:type="character">
    <w:name w:val="Гиперссылка1"/>
    <w:link w:val="Style_64"/>
    <w:rPr>
      <w:color w:val="0000FF"/>
      <w:u w:val="single"/>
    </w:rPr>
  </w:style>
  <w:style w:styleId="Style_65" w:type="paragraph">
    <w:name w:val="toc 8"/>
    <w:next w:val="Style_2"/>
    <w:link w:val="Style_65_ch"/>
    <w:uiPriority w:val="39"/>
    <w:pPr>
      <w:ind w:firstLine="0" w:left="1400"/>
    </w:pPr>
    <w:rPr>
      <w:rFonts w:ascii="XO Thames" w:hAnsi="XO Thames"/>
      <w:sz w:val="28"/>
    </w:rPr>
  </w:style>
  <w:style w:styleId="Style_65_ch" w:type="character">
    <w:name w:val="toc 8"/>
    <w:link w:val="Style_65"/>
    <w:rPr>
      <w:rFonts w:ascii="XO Thames" w:hAnsi="XO Thames"/>
      <w:sz w:val="28"/>
    </w:rPr>
  </w:style>
  <w:style w:styleId="Style_66" w:type="paragraph">
    <w:name w:val="Без интервала1"/>
    <w:link w:val="Style_66_ch"/>
    <w:rPr>
      <w:rFonts w:ascii="Calibri" w:hAnsi="Calibri"/>
    </w:rPr>
  </w:style>
  <w:style w:styleId="Style_66_ch" w:type="character">
    <w:name w:val="Без интервала1"/>
    <w:link w:val="Style_66"/>
    <w:rPr>
      <w:rFonts w:ascii="Calibri" w:hAnsi="Calibri"/>
    </w:rPr>
  </w:style>
  <w:style w:styleId="Style_67" w:type="paragraph">
    <w:name w:val="Колонтитул"/>
    <w:link w:val="Style_67_ch"/>
    <w:pPr>
      <w:ind/>
      <w:jc w:val="both"/>
    </w:pPr>
    <w:rPr>
      <w:rFonts w:ascii="XO Thames" w:hAnsi="XO Thames"/>
      <w:sz w:val="20"/>
    </w:rPr>
  </w:style>
  <w:style w:styleId="Style_67_ch" w:type="character">
    <w:name w:val="Колонтитул"/>
    <w:link w:val="Style_67"/>
    <w:rPr>
      <w:rFonts w:ascii="XO Thames" w:hAnsi="XO Thames"/>
      <w:sz w:val="20"/>
    </w:rPr>
  </w:style>
  <w:style w:styleId="Style_68" w:type="paragraph">
    <w:name w:val="Заголовок 51"/>
    <w:link w:val="Style_68_ch"/>
    <w:rPr>
      <w:rFonts w:ascii="XO Thames" w:hAnsi="XO Thames"/>
      <w:b w:val="1"/>
    </w:rPr>
  </w:style>
  <w:style w:styleId="Style_68_ch" w:type="character">
    <w:name w:val="Заголовок 51"/>
    <w:link w:val="Style_68"/>
    <w:rPr>
      <w:rFonts w:ascii="XO Thames" w:hAnsi="XO Thames"/>
      <w:b w:val="1"/>
    </w:rPr>
  </w:style>
  <w:style w:styleId="Style_69" w:type="paragraph">
    <w:name w:val="Нижний колонтитул1"/>
    <w:link w:val="Style_69_ch"/>
  </w:style>
  <w:style w:styleId="Style_69_ch" w:type="character">
    <w:name w:val="Нижний колонтитул1"/>
    <w:link w:val="Style_69"/>
  </w:style>
  <w:style w:styleId="Style_70" w:type="paragraph">
    <w:name w:val="Основной шрифт абзаца1"/>
    <w:link w:val="Style_70_ch"/>
  </w:style>
  <w:style w:styleId="Style_70_ch" w:type="character">
    <w:name w:val="Основной шрифт абзаца1"/>
    <w:link w:val="Style_70"/>
  </w:style>
  <w:style w:styleId="Style_71" w:type="paragraph">
    <w:name w:val="Обычный1"/>
    <w:link w:val="Style_71_ch"/>
    <w:rPr>
      <w:rFonts w:ascii="Times New Roman" w:hAnsi="Times New Roman"/>
      <w:color w:val="00000A"/>
      <w:sz w:val="20"/>
    </w:rPr>
  </w:style>
  <w:style w:styleId="Style_71_ch" w:type="character">
    <w:name w:val="Обычный1"/>
    <w:link w:val="Style_71"/>
    <w:rPr>
      <w:rFonts w:ascii="Times New Roman" w:hAnsi="Times New Roman"/>
      <w:color w:val="00000A"/>
      <w:sz w:val="20"/>
    </w:rPr>
  </w:style>
  <w:style w:styleId="Style_72" w:type="paragraph">
    <w:name w:val="toc 5"/>
    <w:next w:val="Style_2"/>
    <w:link w:val="Style_72_ch"/>
    <w:uiPriority w:val="39"/>
    <w:pPr>
      <w:ind w:firstLine="0" w:left="800"/>
    </w:pPr>
    <w:rPr>
      <w:rFonts w:ascii="XO Thames" w:hAnsi="XO Thames"/>
      <w:sz w:val="28"/>
    </w:rPr>
  </w:style>
  <w:style w:styleId="Style_72_ch" w:type="character">
    <w:name w:val="toc 5"/>
    <w:link w:val="Style_72"/>
    <w:rPr>
      <w:rFonts w:ascii="XO Thames" w:hAnsi="XO Thames"/>
      <w:sz w:val="28"/>
    </w:rPr>
  </w:style>
  <w:style w:styleId="Style_73" w:type="paragraph">
    <w:name w:val="Заголовок 21"/>
    <w:link w:val="Style_73_ch"/>
    <w:rPr>
      <w:rFonts w:ascii="XO Thames" w:hAnsi="XO Thames"/>
      <w:b w:val="1"/>
      <w:sz w:val="28"/>
    </w:rPr>
  </w:style>
  <w:style w:styleId="Style_73_ch" w:type="character">
    <w:name w:val="Заголовок 21"/>
    <w:link w:val="Style_73"/>
    <w:rPr>
      <w:rFonts w:ascii="XO Thames" w:hAnsi="XO Thames"/>
      <w:b w:val="1"/>
      <w:sz w:val="28"/>
    </w:rPr>
  </w:style>
  <w:style w:styleId="Style_74" w:type="paragraph">
    <w:name w:val="Гиперссылка2"/>
    <w:link w:val="Style_74_ch"/>
    <w:rPr>
      <w:color w:val="0000FF"/>
      <w:u w:val="single"/>
    </w:rPr>
  </w:style>
  <w:style w:styleId="Style_74_ch" w:type="character">
    <w:name w:val="Гиперссылка2"/>
    <w:link w:val="Style_74"/>
    <w:rPr>
      <w:color w:val="0000FF"/>
      <w:u w:val="single"/>
    </w:rPr>
  </w:style>
  <w:style w:styleId="Style_75" w:type="paragraph">
    <w:name w:val="Contents 3"/>
    <w:link w:val="Style_75_ch"/>
    <w:rPr>
      <w:rFonts w:ascii="XO Thames" w:hAnsi="XO Thames"/>
      <w:sz w:val="28"/>
    </w:rPr>
  </w:style>
  <w:style w:styleId="Style_75_ch" w:type="character">
    <w:name w:val="Contents 3"/>
    <w:link w:val="Style_75"/>
    <w:rPr>
      <w:rFonts w:ascii="XO Thames" w:hAnsi="XO Thames"/>
      <w:sz w:val="28"/>
    </w:rPr>
  </w:style>
  <w:style w:styleId="Style_76" w:type="paragraph">
    <w:name w:val="Subtitle"/>
    <w:link w:val="Style_76_ch"/>
    <w:uiPriority w:val="11"/>
    <w:qFormat/>
    <w:rPr>
      <w:rFonts w:ascii="XO Thames" w:hAnsi="XO Thames"/>
      <w:i w:val="1"/>
      <w:sz w:val="24"/>
    </w:rPr>
  </w:style>
  <w:style w:styleId="Style_76_ch" w:type="character">
    <w:name w:val="Subtitle"/>
    <w:link w:val="Style_76"/>
    <w:rPr>
      <w:rFonts w:ascii="XO Thames" w:hAnsi="XO Thames"/>
      <w:i w:val="1"/>
      <w:sz w:val="24"/>
    </w:rPr>
  </w:style>
  <w:style w:styleId="Style_77" w:type="paragraph">
    <w:name w:val="Contents 8"/>
    <w:link w:val="Style_77_ch"/>
    <w:rPr>
      <w:rFonts w:ascii="XO Thames" w:hAnsi="XO Thames"/>
      <w:sz w:val="28"/>
    </w:rPr>
  </w:style>
  <w:style w:styleId="Style_77_ch" w:type="character">
    <w:name w:val="Contents 8"/>
    <w:link w:val="Style_77"/>
    <w:rPr>
      <w:rFonts w:ascii="XO Thames" w:hAnsi="XO Thames"/>
      <w:sz w:val="28"/>
    </w:rPr>
  </w:style>
  <w:style w:styleId="Style_78" w:type="paragraph">
    <w:name w:val="Title"/>
    <w:link w:val="Style_78_ch"/>
    <w:uiPriority w:val="10"/>
    <w:qFormat/>
    <w:rPr>
      <w:rFonts w:ascii="XO Thames" w:hAnsi="XO Thames"/>
      <w:b w:val="1"/>
      <w:caps w:val="1"/>
      <w:sz w:val="40"/>
    </w:rPr>
  </w:style>
  <w:style w:styleId="Style_78_ch" w:type="character">
    <w:name w:val="Title"/>
    <w:link w:val="Style_78"/>
    <w:rPr>
      <w:rFonts w:ascii="XO Thames" w:hAnsi="XO Thames"/>
      <w:b w:val="1"/>
      <w:caps w:val="1"/>
      <w:sz w:val="40"/>
    </w:rPr>
  </w:style>
  <w:style w:styleId="Style_79" w:type="paragraph">
    <w:name w:val="heading 4"/>
    <w:next w:val="Style_2"/>
    <w:link w:val="Style_7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9_ch" w:type="character">
    <w:name w:val="heading 4"/>
    <w:link w:val="Style_79"/>
    <w:rPr>
      <w:rFonts w:ascii="XO Thames" w:hAnsi="XO Thames"/>
      <w:b w:val="1"/>
      <w:sz w:val="24"/>
    </w:rPr>
  </w:style>
  <w:style w:styleId="Style_80" w:type="paragraph">
    <w:name w:val="heading 2"/>
    <w:link w:val="Style_80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80_ch" w:type="character">
    <w:name w:val="heading 2"/>
    <w:link w:val="Style_80"/>
    <w:rPr>
      <w:rFonts w:ascii="XO Thames" w:hAnsi="XO Thames"/>
      <w:b w:val="1"/>
      <w:sz w:val="28"/>
    </w:rPr>
  </w:style>
  <w:style w:styleId="Style_48" w:type="paragraph">
    <w:name w:val="Основной шрифт абзаца4"/>
    <w:link w:val="Style_48_ch"/>
  </w:style>
  <w:style w:styleId="Style_48_ch" w:type="character">
    <w:name w:val="Основной шрифт абзаца4"/>
    <w:link w:val="Style_48"/>
  </w:style>
  <w:style w:styleId="Style_81" w:type="paragraph">
    <w:name w:val="Default Paragraph Font"/>
    <w:link w:val="Style_81_ch"/>
  </w:style>
  <w:style w:styleId="Style_81_ch" w:type="character">
    <w:name w:val="Default Paragraph Font"/>
    <w:link w:val="Style_81"/>
  </w:style>
  <w:style w:styleId="Style_82" w:type="paragraph">
    <w:name w:val="Название1"/>
    <w:link w:val="Style_82_ch"/>
    <w:rPr>
      <w:rFonts w:ascii="XO Thames" w:hAnsi="XO Thames"/>
      <w:b w:val="1"/>
      <w:caps w:val="1"/>
      <w:sz w:val="40"/>
    </w:rPr>
  </w:style>
  <w:style w:styleId="Style_82_ch" w:type="character">
    <w:name w:val="Название1"/>
    <w:link w:val="Style_82"/>
    <w:rPr>
      <w:rFonts w:ascii="XO Thames" w:hAnsi="XO Thames"/>
      <w:b w:val="1"/>
      <w:caps w:val="1"/>
      <w:sz w:val="40"/>
    </w:rPr>
  </w:style>
  <w:style w:styleId="Style_83" w:type="paragraph">
    <w:name w:val="Заголовок 11"/>
    <w:link w:val="Style_83_ch"/>
    <w:rPr>
      <w:rFonts w:ascii="XO Thames" w:hAnsi="XO Thames"/>
      <w:b w:val="1"/>
      <w:sz w:val="32"/>
    </w:rPr>
  </w:style>
  <w:style w:styleId="Style_83_ch" w:type="character">
    <w:name w:val="Заголовок 11"/>
    <w:link w:val="Style_83"/>
    <w:rPr>
      <w:rFonts w:ascii="XO Thames" w:hAnsi="XO Thames"/>
      <w:b w:val="1"/>
      <w:sz w:val="32"/>
    </w:rPr>
  </w:style>
  <w:style w:styleId="Style_84" w:type="paragraph">
    <w:name w:val="Contents 6"/>
    <w:link w:val="Style_84_ch"/>
    <w:rPr>
      <w:rFonts w:ascii="XO Thames" w:hAnsi="XO Thames"/>
      <w:sz w:val="28"/>
    </w:rPr>
  </w:style>
  <w:style w:styleId="Style_84_ch" w:type="character">
    <w:name w:val="Contents 6"/>
    <w:link w:val="Style_84"/>
    <w:rPr>
      <w:rFonts w:ascii="XO Thames" w:hAnsi="XO Thames"/>
      <w:sz w:val="28"/>
    </w:rPr>
  </w:style>
  <w:style w:styleId="Style_85" w:type="paragraph">
    <w:name w:val="List"/>
    <w:basedOn w:val="Style_26"/>
    <w:link w:val="Style_85_ch"/>
    <w:rPr>
      <w:rFonts w:ascii="PT Astra Serif" w:hAnsi="PT Astra Serif"/>
    </w:rPr>
  </w:style>
  <w:style w:styleId="Style_85_ch" w:type="character">
    <w:name w:val="List"/>
    <w:basedOn w:val="Style_26_ch"/>
    <w:link w:val="Style_85"/>
    <w:rPr>
      <w:rFonts w:ascii="PT Astra Serif" w:hAnsi="PT Astra Serif"/>
    </w:rPr>
  </w:style>
  <w:style w:styleId="Style_86" w:type="paragraph">
    <w:name w:val="Заголовок"/>
    <w:basedOn w:val="Style_2"/>
    <w:next w:val="Style_26"/>
    <w:link w:val="Style_86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86_ch" w:type="character">
    <w:name w:val="Заголовок"/>
    <w:basedOn w:val="Style_2_ch"/>
    <w:link w:val="Style_86"/>
    <w:rPr>
      <w:rFonts w:ascii="PT Astra Serif" w:hAnsi="PT Astra Serif"/>
      <w:sz w:val="28"/>
    </w:rPr>
  </w:style>
  <w:style w:styleId="Style_87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2024-12-26T05:23:13Z</dcterms:modified>
</cp:coreProperties>
</file>