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F0" w:rsidRDefault="007712F0" w:rsidP="00E95DA4">
      <w:pPr>
        <w:spacing w:line="360" w:lineRule="auto"/>
        <w:jc w:val="center"/>
        <w:rPr>
          <w:rFonts w:eastAsia="Times New Roman"/>
          <w:color w:val="000000"/>
          <w:spacing w:val="11"/>
          <w:sz w:val="32"/>
          <w:szCs w:val="32"/>
        </w:rPr>
      </w:pPr>
      <w:bookmarkStart w:id="0" w:name="_GoBack"/>
      <w:bookmarkEnd w:id="0"/>
      <w:r>
        <w:rPr>
          <w:rFonts w:eastAsia="Times New Roman"/>
          <w:color w:val="000000"/>
          <w:spacing w:val="11"/>
          <w:sz w:val="32"/>
          <w:szCs w:val="32"/>
        </w:rPr>
        <w:t xml:space="preserve">Протокол </w:t>
      </w:r>
      <w:r w:rsidR="00E95DA4" w:rsidRPr="00E95DA4">
        <w:rPr>
          <w:rFonts w:eastAsia="Times New Roman"/>
          <w:color w:val="000000"/>
          <w:spacing w:val="11"/>
          <w:sz w:val="32"/>
          <w:szCs w:val="32"/>
        </w:rPr>
        <w:t>заседания</w:t>
      </w:r>
      <w:r w:rsidR="004C46A3">
        <w:rPr>
          <w:rFonts w:eastAsia="Times New Roman"/>
          <w:color w:val="000000"/>
          <w:spacing w:val="11"/>
          <w:sz w:val="32"/>
          <w:szCs w:val="32"/>
        </w:rPr>
        <w:t xml:space="preserve"> №4</w:t>
      </w:r>
    </w:p>
    <w:p w:rsidR="00E95DA4" w:rsidRPr="00E95DA4" w:rsidRDefault="007712F0" w:rsidP="00E95DA4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color w:val="000000"/>
          <w:spacing w:val="11"/>
          <w:sz w:val="32"/>
          <w:szCs w:val="32"/>
        </w:rPr>
        <w:t>районной межведомственной</w:t>
      </w:r>
      <w:r w:rsidR="00E95DA4" w:rsidRPr="00E95DA4">
        <w:rPr>
          <w:rFonts w:eastAsia="Times New Roman"/>
          <w:color w:val="000000"/>
          <w:spacing w:val="11"/>
          <w:sz w:val="32"/>
          <w:szCs w:val="32"/>
        </w:rPr>
        <w:t xml:space="preserve"> комиссии по охране труда</w:t>
      </w:r>
      <w:r w:rsidR="006024A1" w:rsidRPr="00E95DA4">
        <w:rPr>
          <w:rFonts w:eastAsia="Times New Roman"/>
          <w:bCs/>
          <w:color w:val="000000"/>
          <w:spacing w:val="-7"/>
          <w:sz w:val="32"/>
          <w:szCs w:val="32"/>
        </w:rPr>
        <w:t xml:space="preserve"> </w:t>
      </w:r>
    </w:p>
    <w:p w:rsidR="006024A1" w:rsidRPr="00A918AB" w:rsidRDefault="006024A1" w:rsidP="006024A1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6024A1" w:rsidRPr="000A65DC" w:rsidRDefault="006024A1" w:rsidP="006024A1">
      <w:pPr>
        <w:shd w:val="clear" w:color="auto" w:fill="FFFFFF"/>
        <w:tabs>
          <w:tab w:val="left" w:pos="6480"/>
        </w:tabs>
        <w:spacing w:before="50"/>
        <w:rPr>
          <w:sz w:val="24"/>
          <w:szCs w:val="24"/>
        </w:rPr>
      </w:pPr>
      <w:r w:rsidRPr="000A65DC">
        <w:rPr>
          <w:rFonts w:eastAsia="Times New Roman"/>
          <w:i/>
          <w:iCs/>
          <w:color w:val="000000"/>
          <w:sz w:val="24"/>
          <w:szCs w:val="24"/>
        </w:rPr>
        <w:t>Дата и время проведения:                     Место проведения:</w:t>
      </w:r>
      <w:r w:rsidRPr="000A65DC">
        <w:rPr>
          <w:sz w:val="24"/>
          <w:szCs w:val="24"/>
        </w:rPr>
        <w:t xml:space="preserve"> </w:t>
      </w:r>
      <w:proofErr w:type="spellStart"/>
      <w:r w:rsidRPr="000A65DC">
        <w:rPr>
          <w:sz w:val="24"/>
          <w:szCs w:val="24"/>
        </w:rPr>
        <w:t>г</w:t>
      </w:r>
      <w:proofErr w:type="gramStart"/>
      <w:r w:rsidRPr="000A65DC">
        <w:rPr>
          <w:sz w:val="24"/>
          <w:szCs w:val="24"/>
        </w:rPr>
        <w:t>.А</w:t>
      </w:r>
      <w:proofErr w:type="gramEnd"/>
      <w:r w:rsidRPr="000A65DC">
        <w:rPr>
          <w:sz w:val="24"/>
          <w:szCs w:val="24"/>
        </w:rPr>
        <w:t>ксай</w:t>
      </w:r>
      <w:proofErr w:type="spellEnd"/>
      <w:r w:rsidRPr="000A65DC">
        <w:rPr>
          <w:sz w:val="24"/>
          <w:szCs w:val="24"/>
        </w:rPr>
        <w:t xml:space="preserve">, </w:t>
      </w:r>
      <w:proofErr w:type="spellStart"/>
      <w:r w:rsidRPr="000A65DC">
        <w:rPr>
          <w:sz w:val="24"/>
          <w:szCs w:val="24"/>
        </w:rPr>
        <w:t>ул.Карла</w:t>
      </w:r>
      <w:proofErr w:type="spellEnd"/>
      <w:r w:rsidRPr="000A65DC">
        <w:rPr>
          <w:sz w:val="24"/>
          <w:szCs w:val="24"/>
        </w:rPr>
        <w:t xml:space="preserve"> Либкнехта, 132 </w:t>
      </w:r>
    </w:p>
    <w:p w:rsidR="006024A1" w:rsidRPr="000A65DC" w:rsidRDefault="00DE6AB8" w:rsidP="00E95DA4">
      <w:pPr>
        <w:shd w:val="clear" w:color="auto" w:fill="FFFFFF"/>
        <w:tabs>
          <w:tab w:val="left" w:pos="6170"/>
        </w:tabs>
        <w:spacing w:before="7"/>
        <w:ind w:left="5954" w:hanging="5954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30 октября</w:t>
      </w:r>
      <w:r w:rsidR="006024A1" w:rsidRPr="000A65DC">
        <w:rPr>
          <w:rFonts w:eastAsia="Times New Roman"/>
          <w:color w:val="000000"/>
          <w:spacing w:val="-2"/>
          <w:sz w:val="24"/>
          <w:szCs w:val="24"/>
        </w:rPr>
        <w:t xml:space="preserve">  201</w:t>
      </w:r>
      <w:r w:rsidR="001654DE">
        <w:rPr>
          <w:rFonts w:eastAsia="Times New Roman"/>
          <w:color w:val="000000"/>
          <w:spacing w:val="-2"/>
          <w:sz w:val="24"/>
          <w:szCs w:val="24"/>
        </w:rPr>
        <w:t>3</w:t>
      </w:r>
      <w:r w:rsidR="006024A1" w:rsidRPr="000A65DC">
        <w:rPr>
          <w:rFonts w:eastAsia="Times New Roman"/>
          <w:color w:val="000000"/>
          <w:spacing w:val="-2"/>
          <w:sz w:val="24"/>
          <w:szCs w:val="24"/>
        </w:rPr>
        <w:t xml:space="preserve"> года, </w:t>
      </w:r>
      <w:r w:rsidR="001654DE">
        <w:rPr>
          <w:rFonts w:eastAsia="Times New Roman"/>
          <w:color w:val="000000"/>
          <w:spacing w:val="-2"/>
          <w:sz w:val="24"/>
          <w:szCs w:val="24"/>
        </w:rPr>
        <w:t>10-</w:t>
      </w:r>
      <w:r>
        <w:rPr>
          <w:rFonts w:eastAsia="Times New Roman"/>
          <w:color w:val="000000"/>
          <w:spacing w:val="-2"/>
          <w:sz w:val="24"/>
          <w:szCs w:val="24"/>
        </w:rPr>
        <w:t>00</w:t>
      </w:r>
      <w:r w:rsidR="006024A1" w:rsidRPr="000A65DC">
        <w:rPr>
          <w:rFonts w:eastAsia="Times New Roman"/>
          <w:color w:val="000000"/>
          <w:spacing w:val="-2"/>
          <w:sz w:val="24"/>
          <w:szCs w:val="24"/>
        </w:rPr>
        <w:t>час.</w:t>
      </w:r>
      <w:r w:rsidR="006024A1" w:rsidRPr="000A65DC">
        <w:rPr>
          <w:rFonts w:eastAsia="Times New Roman"/>
          <w:color w:val="000000"/>
          <w:sz w:val="24"/>
          <w:szCs w:val="24"/>
        </w:rPr>
        <w:t xml:space="preserve">                                                </w:t>
      </w:r>
      <w:proofErr w:type="spellStart"/>
      <w:r w:rsidR="00E95DA4">
        <w:rPr>
          <w:rFonts w:eastAsia="Times New Roman"/>
          <w:color w:val="000000"/>
          <w:sz w:val="24"/>
          <w:szCs w:val="24"/>
        </w:rPr>
        <w:t>Каб</w:t>
      </w:r>
      <w:proofErr w:type="spellEnd"/>
      <w:r w:rsidR="00E95DA4">
        <w:rPr>
          <w:rFonts w:eastAsia="Times New Roman"/>
          <w:color w:val="000000"/>
          <w:sz w:val="24"/>
          <w:szCs w:val="24"/>
        </w:rPr>
        <w:t>. № 10 Администрации Аксайского района</w:t>
      </w:r>
    </w:p>
    <w:p w:rsidR="006024A1" w:rsidRDefault="006024A1" w:rsidP="006024A1">
      <w:pPr>
        <w:shd w:val="clear" w:color="auto" w:fill="FFFFFF"/>
        <w:tabs>
          <w:tab w:val="left" w:pos="6170"/>
        </w:tabs>
        <w:spacing w:before="7"/>
        <w:ind w:left="1145"/>
        <w:rPr>
          <w:sz w:val="24"/>
          <w:szCs w:val="24"/>
        </w:rPr>
      </w:pPr>
    </w:p>
    <w:p w:rsidR="00CA43D0" w:rsidRPr="007A064A" w:rsidRDefault="006024A1" w:rsidP="00CA43D0">
      <w:pPr>
        <w:pStyle w:val="a3"/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7A064A">
        <w:rPr>
          <w:color w:val="000000"/>
          <w:spacing w:val="-1"/>
          <w:sz w:val="28"/>
          <w:szCs w:val="28"/>
          <w:u w:val="single"/>
        </w:rPr>
        <w:t xml:space="preserve">На </w:t>
      </w:r>
      <w:r w:rsidR="00E95DA4" w:rsidRPr="007A064A">
        <w:rPr>
          <w:color w:val="000000"/>
          <w:spacing w:val="-1"/>
          <w:sz w:val="28"/>
          <w:szCs w:val="28"/>
          <w:u w:val="single"/>
        </w:rPr>
        <w:t>заседании</w:t>
      </w:r>
      <w:r w:rsidR="00F81057" w:rsidRPr="007A064A">
        <w:rPr>
          <w:color w:val="000000"/>
          <w:spacing w:val="-1"/>
          <w:sz w:val="28"/>
          <w:szCs w:val="28"/>
          <w:u w:val="single"/>
        </w:rPr>
        <w:t xml:space="preserve"> </w:t>
      </w:r>
      <w:r w:rsidRPr="007A064A">
        <w:rPr>
          <w:color w:val="000000"/>
          <w:spacing w:val="-1"/>
          <w:sz w:val="28"/>
          <w:szCs w:val="28"/>
          <w:u w:val="single"/>
        </w:rPr>
        <w:t>присутствуют:</w:t>
      </w:r>
      <w:r w:rsidR="00CA43D0" w:rsidRPr="007A064A">
        <w:rPr>
          <w:color w:val="000000"/>
          <w:spacing w:val="-1"/>
          <w:sz w:val="28"/>
          <w:szCs w:val="28"/>
          <w:u w:val="single"/>
        </w:rPr>
        <w:t xml:space="preserve"> </w:t>
      </w:r>
    </w:p>
    <w:tbl>
      <w:tblPr>
        <w:tblStyle w:val="a9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945"/>
      </w:tblGrid>
      <w:tr w:rsidR="005538F3" w:rsidRPr="00B032CF" w:rsidTr="007B6738">
        <w:trPr>
          <w:trHeight w:val="722"/>
        </w:trPr>
        <w:tc>
          <w:tcPr>
            <w:tcW w:w="3403" w:type="dxa"/>
          </w:tcPr>
          <w:p w:rsidR="005538F3" w:rsidRPr="007A064A" w:rsidRDefault="005538F3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r w:rsidRPr="007A064A">
              <w:rPr>
                <w:color w:val="000000"/>
                <w:spacing w:val="-1"/>
                <w:sz w:val="28"/>
                <w:szCs w:val="28"/>
              </w:rPr>
              <w:t>Стаценко Ольга Николаевна</w:t>
            </w:r>
          </w:p>
        </w:tc>
        <w:tc>
          <w:tcPr>
            <w:tcW w:w="6945" w:type="dxa"/>
          </w:tcPr>
          <w:p w:rsidR="005538F3" w:rsidRPr="007A064A" w:rsidRDefault="005538F3" w:rsidP="007704C6">
            <w:pPr>
              <w:rPr>
                <w:rFonts w:eastAsia="Times New Roman"/>
                <w:sz w:val="28"/>
                <w:szCs w:val="28"/>
              </w:rPr>
            </w:pPr>
            <w:r w:rsidRPr="007A064A">
              <w:rPr>
                <w:color w:val="000000"/>
                <w:spacing w:val="-1"/>
                <w:sz w:val="28"/>
                <w:szCs w:val="28"/>
              </w:rPr>
              <w:t>заместитель Главы Администрации Аксайского района по социальным вопросам, председатель комиссии</w:t>
            </w:r>
          </w:p>
        </w:tc>
      </w:tr>
      <w:tr w:rsidR="005538F3" w:rsidRPr="00B032CF" w:rsidTr="007B6738">
        <w:trPr>
          <w:trHeight w:val="722"/>
        </w:trPr>
        <w:tc>
          <w:tcPr>
            <w:tcW w:w="3403" w:type="dxa"/>
          </w:tcPr>
          <w:p w:rsidR="005538F3" w:rsidRPr="007A064A" w:rsidRDefault="00DE6AB8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Жигалина Маргарита Юрьевна</w:t>
            </w:r>
          </w:p>
        </w:tc>
        <w:tc>
          <w:tcPr>
            <w:tcW w:w="6945" w:type="dxa"/>
          </w:tcPr>
          <w:p w:rsidR="005538F3" w:rsidRPr="007A064A" w:rsidRDefault="005538F3" w:rsidP="007704C6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начальник сектора по труду отдела по координации работы социальной сферы Администрации Аксайского района</w:t>
            </w:r>
          </w:p>
        </w:tc>
      </w:tr>
      <w:tr w:rsidR="005538F3" w:rsidRPr="00B032CF" w:rsidTr="007B6738">
        <w:trPr>
          <w:trHeight w:val="722"/>
        </w:trPr>
        <w:tc>
          <w:tcPr>
            <w:tcW w:w="3403" w:type="dxa"/>
          </w:tcPr>
          <w:p w:rsidR="005538F3" w:rsidRPr="007A064A" w:rsidRDefault="005538F3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7A064A">
              <w:rPr>
                <w:color w:val="000000"/>
                <w:spacing w:val="-1"/>
                <w:sz w:val="28"/>
                <w:szCs w:val="28"/>
              </w:rPr>
              <w:t>Ихненко</w:t>
            </w:r>
            <w:proofErr w:type="spellEnd"/>
            <w:r w:rsidRPr="007A064A">
              <w:rPr>
                <w:color w:val="000000"/>
                <w:spacing w:val="-1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6945" w:type="dxa"/>
          </w:tcPr>
          <w:p w:rsidR="005538F3" w:rsidRPr="007A064A" w:rsidRDefault="005538F3" w:rsidP="007704C6">
            <w:pPr>
              <w:rPr>
                <w:rFonts w:eastAsia="Times New Roman"/>
                <w:sz w:val="28"/>
                <w:szCs w:val="28"/>
              </w:rPr>
            </w:pPr>
            <w:r w:rsidRPr="007A064A">
              <w:rPr>
                <w:color w:val="000000"/>
                <w:spacing w:val="-1"/>
                <w:sz w:val="28"/>
                <w:szCs w:val="28"/>
              </w:rPr>
              <w:t>ведущий специалист сектора по труду отдела по координации работы социальной сферы А</w:t>
            </w:r>
            <w:r>
              <w:rPr>
                <w:color w:val="000000"/>
                <w:spacing w:val="-1"/>
                <w:sz w:val="28"/>
                <w:szCs w:val="28"/>
              </w:rPr>
              <w:t>дминистрации Аксайского района</w:t>
            </w:r>
          </w:p>
        </w:tc>
      </w:tr>
      <w:tr w:rsidR="00E95DA4" w:rsidRPr="00B032CF" w:rsidTr="007B6738">
        <w:tc>
          <w:tcPr>
            <w:tcW w:w="3403" w:type="dxa"/>
          </w:tcPr>
          <w:p w:rsidR="00E95DA4" w:rsidRPr="007A064A" w:rsidRDefault="00E95DA4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r w:rsidRPr="007A064A">
              <w:rPr>
                <w:sz w:val="28"/>
                <w:szCs w:val="28"/>
              </w:rPr>
              <w:t>Захарова Вера Федоровна</w:t>
            </w:r>
          </w:p>
        </w:tc>
        <w:tc>
          <w:tcPr>
            <w:tcW w:w="6945" w:type="dxa"/>
          </w:tcPr>
          <w:p w:rsidR="00E95DA4" w:rsidRPr="007A064A" w:rsidRDefault="00E95DA4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r w:rsidRPr="007A064A">
              <w:rPr>
                <w:rFonts w:eastAsia="Times New Roman"/>
                <w:color w:val="000000"/>
                <w:spacing w:val="-3"/>
                <w:sz w:val="28"/>
                <w:szCs w:val="28"/>
              </w:rPr>
              <w:t>Инженер по охране труда Муниципального бюджетного учреждения здравоохранения Центральная районная больница Аксайского района (по согласованию)</w:t>
            </w:r>
          </w:p>
        </w:tc>
      </w:tr>
      <w:tr w:rsidR="00E95DA4" w:rsidRPr="00B032CF" w:rsidTr="007B6738">
        <w:tc>
          <w:tcPr>
            <w:tcW w:w="3403" w:type="dxa"/>
          </w:tcPr>
          <w:p w:rsidR="00E95DA4" w:rsidRPr="007A064A" w:rsidRDefault="00E95DA4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r w:rsidRPr="007A064A">
              <w:rPr>
                <w:sz w:val="28"/>
                <w:szCs w:val="28"/>
              </w:rPr>
              <w:t>Леденева Александра Вартановна</w:t>
            </w:r>
          </w:p>
        </w:tc>
        <w:tc>
          <w:tcPr>
            <w:tcW w:w="6945" w:type="dxa"/>
          </w:tcPr>
          <w:p w:rsidR="00E95DA4" w:rsidRPr="007A064A" w:rsidRDefault="00E95DA4" w:rsidP="007A064A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r w:rsidRPr="007A064A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Председатель общественного Совета по координации деятельности профсоюзных организаций Аксайского района </w:t>
            </w:r>
          </w:p>
        </w:tc>
      </w:tr>
      <w:tr w:rsidR="00E95DA4" w:rsidRPr="00B032CF" w:rsidTr="007B6738">
        <w:trPr>
          <w:trHeight w:val="689"/>
        </w:trPr>
        <w:tc>
          <w:tcPr>
            <w:tcW w:w="3403" w:type="dxa"/>
          </w:tcPr>
          <w:p w:rsidR="00E95DA4" w:rsidRPr="007A064A" w:rsidRDefault="00E95DA4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r w:rsidRPr="007A064A">
              <w:rPr>
                <w:sz w:val="28"/>
                <w:szCs w:val="28"/>
              </w:rPr>
              <w:t xml:space="preserve">Осипова Елена Александровна </w:t>
            </w:r>
          </w:p>
          <w:p w:rsidR="00E95DA4" w:rsidRPr="007A064A" w:rsidRDefault="00E95DA4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E95DA4" w:rsidRPr="007A064A" w:rsidRDefault="00E95DA4" w:rsidP="007A064A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r w:rsidRPr="007A064A">
              <w:rPr>
                <w:sz w:val="28"/>
                <w:szCs w:val="28"/>
              </w:rPr>
              <w:t xml:space="preserve">Заведующий отделением гигиены и эпидемиологии с лабораторным обеспечением в Аксайском районе  филиала Федерального бюджетного учреждения здравоохранения «Центр гигиены и эпидемиологии в Ростовской области» в Аксайском районе </w:t>
            </w:r>
          </w:p>
        </w:tc>
      </w:tr>
      <w:tr w:rsidR="00E95DA4" w:rsidRPr="00B032CF" w:rsidTr="007B6738">
        <w:tc>
          <w:tcPr>
            <w:tcW w:w="3403" w:type="dxa"/>
          </w:tcPr>
          <w:p w:rsidR="00E95DA4" w:rsidRPr="007A064A" w:rsidRDefault="00E95DA4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7A064A">
              <w:rPr>
                <w:sz w:val="28"/>
                <w:szCs w:val="28"/>
              </w:rPr>
              <w:t>Крикунова</w:t>
            </w:r>
            <w:proofErr w:type="spellEnd"/>
            <w:r w:rsidRPr="007A064A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6945" w:type="dxa"/>
          </w:tcPr>
          <w:p w:rsidR="00E95DA4" w:rsidRPr="007A064A" w:rsidRDefault="00E95DA4" w:rsidP="007A064A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  <w:proofErr w:type="gramStart"/>
            <w:r w:rsidRPr="007A064A">
              <w:rPr>
                <w:sz w:val="28"/>
                <w:szCs w:val="28"/>
              </w:rPr>
              <w:t>Исполняющий</w:t>
            </w:r>
            <w:proofErr w:type="gramEnd"/>
            <w:r w:rsidRPr="007A064A">
              <w:rPr>
                <w:sz w:val="28"/>
                <w:szCs w:val="28"/>
              </w:rPr>
              <w:t xml:space="preserve"> обязанности директора Филиала №9 Государственного учреждения – Ростовское региональное отделение фонда социального страхования Российской Федерации </w:t>
            </w:r>
          </w:p>
        </w:tc>
      </w:tr>
      <w:tr w:rsidR="00E95DA4" w:rsidRPr="00B032CF" w:rsidTr="007B6738">
        <w:tc>
          <w:tcPr>
            <w:tcW w:w="3403" w:type="dxa"/>
          </w:tcPr>
          <w:p w:rsidR="00E95DA4" w:rsidRPr="007A064A" w:rsidRDefault="00E95DA4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E95DA4" w:rsidRPr="007A064A" w:rsidRDefault="00E95DA4" w:rsidP="007704C6">
            <w:pPr>
              <w:pStyle w:val="a6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E95DA4" w:rsidRDefault="00E95DA4" w:rsidP="00A44FF8">
      <w:pPr>
        <w:pStyle w:val="a3"/>
        <w:shd w:val="clear" w:color="auto" w:fill="FFFFFF"/>
        <w:spacing w:line="276" w:lineRule="auto"/>
        <w:ind w:left="0" w:firstLine="426"/>
        <w:jc w:val="both"/>
        <w:rPr>
          <w:color w:val="000000"/>
          <w:spacing w:val="-1"/>
          <w:sz w:val="30"/>
          <w:szCs w:val="30"/>
        </w:rPr>
      </w:pPr>
    </w:p>
    <w:p w:rsidR="007712F0" w:rsidRDefault="007712F0" w:rsidP="00A44FF8">
      <w:pPr>
        <w:pStyle w:val="a3"/>
        <w:shd w:val="clear" w:color="auto" w:fill="FFFFFF"/>
        <w:spacing w:line="276" w:lineRule="auto"/>
        <w:ind w:left="0" w:firstLine="426"/>
        <w:jc w:val="both"/>
        <w:rPr>
          <w:color w:val="000000"/>
          <w:spacing w:val="-1"/>
          <w:sz w:val="28"/>
          <w:szCs w:val="28"/>
        </w:rPr>
      </w:pPr>
      <w:r w:rsidRPr="007712F0">
        <w:rPr>
          <w:color w:val="000000"/>
          <w:spacing w:val="-1"/>
          <w:sz w:val="28"/>
          <w:szCs w:val="28"/>
        </w:rPr>
        <w:t>Приглашен</w:t>
      </w:r>
      <w:r>
        <w:rPr>
          <w:color w:val="000000"/>
          <w:spacing w:val="-1"/>
          <w:sz w:val="28"/>
          <w:szCs w:val="28"/>
        </w:rPr>
        <w:t>н</w:t>
      </w:r>
      <w:r w:rsidRPr="007712F0"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е:</w:t>
      </w:r>
      <w:r w:rsidRPr="007712F0">
        <w:rPr>
          <w:color w:val="000000"/>
          <w:spacing w:val="-1"/>
          <w:sz w:val="28"/>
          <w:szCs w:val="28"/>
        </w:rPr>
        <w:t xml:space="preserve"> </w:t>
      </w:r>
    </w:p>
    <w:p w:rsidR="00E95DA4" w:rsidRDefault="00DE6AB8" w:rsidP="00A44FF8">
      <w:pPr>
        <w:pStyle w:val="a3"/>
        <w:shd w:val="clear" w:color="auto" w:fill="FFFFFF"/>
        <w:spacing w:line="276" w:lineRule="auto"/>
        <w:ind w:left="0"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Руководитель ЧОО «</w:t>
      </w:r>
      <w:proofErr w:type="spellStart"/>
      <w:r>
        <w:rPr>
          <w:color w:val="000000"/>
          <w:spacing w:val="-1"/>
          <w:sz w:val="28"/>
          <w:szCs w:val="28"/>
        </w:rPr>
        <w:t>Атлантис</w:t>
      </w:r>
      <w:proofErr w:type="spellEnd"/>
      <w:r>
        <w:rPr>
          <w:color w:val="000000"/>
          <w:spacing w:val="-1"/>
          <w:sz w:val="28"/>
          <w:szCs w:val="28"/>
        </w:rPr>
        <w:t>-Щит» Леонтьев В.М.</w:t>
      </w:r>
    </w:p>
    <w:p w:rsidR="00DE6AB8" w:rsidRPr="007712F0" w:rsidRDefault="00DE6AB8" w:rsidP="00A44FF8">
      <w:pPr>
        <w:pStyle w:val="a3"/>
        <w:shd w:val="clear" w:color="auto" w:fill="FFFFFF"/>
        <w:spacing w:line="276" w:lineRule="auto"/>
        <w:ind w:left="0"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Инженер по охране труд</w:t>
      </w:r>
      <w:proofErr w:type="gramStart"/>
      <w:r>
        <w:rPr>
          <w:color w:val="000000"/>
          <w:spacing w:val="-1"/>
          <w:sz w:val="28"/>
          <w:szCs w:val="28"/>
        </w:rPr>
        <w:t>а ООО</w:t>
      </w:r>
      <w:proofErr w:type="gramEnd"/>
      <w:r>
        <w:rPr>
          <w:color w:val="000000"/>
          <w:spacing w:val="-1"/>
          <w:sz w:val="28"/>
          <w:szCs w:val="28"/>
        </w:rPr>
        <w:t xml:space="preserve"> ПКФ «</w:t>
      </w:r>
      <w:proofErr w:type="spellStart"/>
      <w:r>
        <w:rPr>
          <w:color w:val="000000"/>
          <w:spacing w:val="-1"/>
          <w:sz w:val="28"/>
          <w:szCs w:val="28"/>
        </w:rPr>
        <w:t>Атлантис</w:t>
      </w:r>
      <w:proofErr w:type="spellEnd"/>
      <w:r>
        <w:rPr>
          <w:color w:val="000000"/>
          <w:spacing w:val="-1"/>
          <w:sz w:val="28"/>
          <w:szCs w:val="28"/>
        </w:rPr>
        <w:t>-Пак» Отроков Ю.В.</w:t>
      </w:r>
    </w:p>
    <w:p w:rsidR="00DE6AB8" w:rsidRDefault="00DE6AB8" w:rsidP="00A44FF8">
      <w:pPr>
        <w:pStyle w:val="a3"/>
        <w:shd w:val="clear" w:color="auto" w:fill="FFFFFF"/>
        <w:spacing w:line="276" w:lineRule="auto"/>
        <w:ind w:left="0" w:firstLine="426"/>
        <w:jc w:val="both"/>
        <w:rPr>
          <w:i/>
          <w:color w:val="000000"/>
          <w:spacing w:val="-1"/>
          <w:sz w:val="28"/>
          <w:szCs w:val="28"/>
        </w:rPr>
      </w:pPr>
    </w:p>
    <w:p w:rsidR="00E95DA4" w:rsidRPr="007712F0" w:rsidRDefault="007712F0" w:rsidP="00A44FF8">
      <w:pPr>
        <w:pStyle w:val="a3"/>
        <w:shd w:val="clear" w:color="auto" w:fill="FFFFFF"/>
        <w:spacing w:line="276" w:lineRule="auto"/>
        <w:ind w:left="0" w:firstLine="426"/>
        <w:jc w:val="both"/>
        <w:rPr>
          <w:color w:val="000000"/>
          <w:spacing w:val="-1"/>
          <w:sz w:val="28"/>
          <w:szCs w:val="28"/>
        </w:rPr>
      </w:pPr>
      <w:r w:rsidRPr="007B6738">
        <w:rPr>
          <w:i/>
          <w:color w:val="000000"/>
          <w:spacing w:val="-1"/>
          <w:sz w:val="28"/>
          <w:szCs w:val="28"/>
        </w:rPr>
        <w:t>Итого присутствуют 9 человек</w:t>
      </w:r>
      <w:r>
        <w:rPr>
          <w:color w:val="000000"/>
          <w:spacing w:val="-1"/>
          <w:sz w:val="28"/>
          <w:szCs w:val="28"/>
        </w:rPr>
        <w:t>.</w:t>
      </w:r>
    </w:p>
    <w:p w:rsidR="00DE5A10" w:rsidRDefault="00DE5A10" w:rsidP="006024A1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4"/>
          <w:szCs w:val="24"/>
          <w:u w:val="single"/>
        </w:rPr>
      </w:pPr>
    </w:p>
    <w:p w:rsidR="006024A1" w:rsidRPr="007B6738" w:rsidRDefault="007712F0" w:rsidP="006024A1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  <w:u w:val="single"/>
        </w:rPr>
      </w:pPr>
      <w:r w:rsidRPr="007B6738">
        <w:rPr>
          <w:b/>
          <w:color w:val="000000"/>
          <w:spacing w:val="-1"/>
          <w:sz w:val="28"/>
          <w:szCs w:val="28"/>
          <w:u w:val="single"/>
        </w:rPr>
        <w:t>Повестка дня</w:t>
      </w:r>
      <w:r w:rsidR="00952981" w:rsidRPr="007B6738">
        <w:rPr>
          <w:b/>
          <w:color w:val="000000"/>
          <w:spacing w:val="-1"/>
          <w:sz w:val="28"/>
          <w:szCs w:val="28"/>
          <w:u w:val="single"/>
        </w:rPr>
        <w:t>:</w:t>
      </w:r>
    </w:p>
    <w:p w:rsidR="005538F3" w:rsidRDefault="005538F3" w:rsidP="00EB4DB7">
      <w:pPr>
        <w:pStyle w:val="a3"/>
        <w:widowControl/>
        <w:numPr>
          <w:ilvl w:val="0"/>
          <w:numId w:val="1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Анализ производственного травматизма в организациях Аксайского района </w:t>
      </w:r>
      <w:r w:rsidR="003824F9">
        <w:rPr>
          <w:rFonts w:eastAsia="Times New Roman"/>
          <w:sz w:val="28"/>
          <w:szCs w:val="28"/>
        </w:rPr>
        <w:t>за 9 месяцев 2013г.</w:t>
      </w:r>
    </w:p>
    <w:p w:rsidR="00DE6AB8" w:rsidRDefault="00887CC1" w:rsidP="00EB4DB7">
      <w:pPr>
        <w:pStyle w:val="a3"/>
        <w:widowControl/>
        <w:numPr>
          <w:ilvl w:val="0"/>
          <w:numId w:val="1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состояния охраны труда на предприятиях района</w:t>
      </w:r>
    </w:p>
    <w:p w:rsidR="00DE5A10" w:rsidRPr="00A44FF8" w:rsidRDefault="00DE5A10" w:rsidP="00EB4DB7">
      <w:pPr>
        <w:pStyle w:val="a3"/>
        <w:widowControl/>
        <w:numPr>
          <w:ilvl w:val="0"/>
          <w:numId w:val="1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A44FF8">
        <w:rPr>
          <w:rFonts w:eastAsia="Times New Roman"/>
          <w:sz w:val="28"/>
          <w:szCs w:val="28"/>
        </w:rPr>
        <w:lastRenderedPageBreak/>
        <w:t>Вопросы-ответы.</w:t>
      </w:r>
    </w:p>
    <w:p w:rsidR="006024A1" w:rsidRDefault="00F20D2F" w:rsidP="00EB4DB7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7B6738">
        <w:rPr>
          <w:b/>
          <w:bCs/>
          <w:color w:val="000000"/>
          <w:spacing w:val="-1"/>
          <w:sz w:val="28"/>
          <w:szCs w:val="28"/>
        </w:rPr>
        <w:t xml:space="preserve">Вступительное слово </w:t>
      </w:r>
      <w:r w:rsidR="0017382E" w:rsidRPr="007B6738">
        <w:rPr>
          <w:b/>
          <w:bCs/>
          <w:color w:val="000000"/>
          <w:spacing w:val="-1"/>
          <w:sz w:val="28"/>
          <w:szCs w:val="28"/>
        </w:rPr>
        <w:t>з</w:t>
      </w:r>
      <w:r w:rsidR="006024A1" w:rsidRPr="007B6738">
        <w:rPr>
          <w:rFonts w:eastAsia="Times New Roman"/>
          <w:bCs/>
          <w:color w:val="000000"/>
          <w:spacing w:val="-1"/>
          <w:sz w:val="28"/>
          <w:szCs w:val="28"/>
        </w:rPr>
        <w:t>аместител</w:t>
      </w:r>
      <w:r w:rsidR="0017382E" w:rsidRPr="007B6738">
        <w:rPr>
          <w:rFonts w:eastAsia="Times New Roman"/>
          <w:bCs/>
          <w:color w:val="000000"/>
          <w:spacing w:val="-1"/>
          <w:sz w:val="28"/>
          <w:szCs w:val="28"/>
        </w:rPr>
        <w:t>я</w:t>
      </w:r>
      <w:r w:rsidR="006024A1" w:rsidRPr="007B6738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6024A1" w:rsidRPr="007B6738">
        <w:rPr>
          <w:rFonts w:eastAsia="Times New Roman"/>
          <w:color w:val="000000"/>
          <w:sz w:val="28"/>
          <w:szCs w:val="28"/>
        </w:rPr>
        <w:t>Главы Администрации Аксайского района по социальным вопросам</w:t>
      </w:r>
      <w:r w:rsidR="006024A1" w:rsidRPr="007B6738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– </w:t>
      </w:r>
      <w:r w:rsidR="005538F3" w:rsidRPr="007B6738">
        <w:rPr>
          <w:rFonts w:eastAsia="Times New Roman"/>
          <w:b/>
          <w:bCs/>
          <w:i/>
          <w:iCs/>
          <w:color w:val="000000"/>
          <w:sz w:val="28"/>
          <w:szCs w:val="28"/>
        </w:rPr>
        <w:t>Стаценко О.Н.</w:t>
      </w:r>
    </w:p>
    <w:p w:rsidR="00887CC1" w:rsidRPr="00887CC1" w:rsidRDefault="00887CC1" w:rsidP="00887CC1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C1">
        <w:rPr>
          <w:rFonts w:eastAsiaTheme="minorHAnsi"/>
          <w:sz w:val="28"/>
          <w:szCs w:val="28"/>
          <w:lang w:eastAsia="en-US"/>
        </w:rPr>
        <w:t>Условия труда всегда были и остаются важным фактором, влияющим на качество жизни граждан. Статья 212 Трудового кодекса РФ закрепляет обязанности работодателя по обеспечению безопасных условий и охраны труда.</w:t>
      </w:r>
    </w:p>
    <w:p w:rsidR="00887CC1" w:rsidRPr="00887CC1" w:rsidRDefault="00887CC1" w:rsidP="00887CC1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C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87CC1">
        <w:rPr>
          <w:rFonts w:eastAsiaTheme="minorHAnsi"/>
          <w:sz w:val="28"/>
          <w:szCs w:val="28"/>
          <w:lang w:eastAsia="en-US"/>
        </w:rPr>
        <w:t>Согласно</w:t>
      </w:r>
      <w:proofErr w:type="gramEnd"/>
      <w:r w:rsidRPr="00887CC1">
        <w:rPr>
          <w:rFonts w:eastAsiaTheme="minorHAnsi"/>
          <w:sz w:val="28"/>
          <w:szCs w:val="28"/>
          <w:lang w:eastAsia="en-US"/>
        </w:rPr>
        <w:t xml:space="preserve"> этой статьи работодатель обязан:</w:t>
      </w:r>
    </w:p>
    <w:p w:rsidR="00887CC1" w:rsidRPr="00887CC1" w:rsidRDefault="00887CC1" w:rsidP="00887CC1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C1">
        <w:rPr>
          <w:rFonts w:eastAsiaTheme="minorHAnsi"/>
          <w:sz w:val="28"/>
          <w:szCs w:val="28"/>
          <w:lang w:eastAsia="en-US"/>
        </w:rPr>
        <w:t>- обеспечить безопасность работников при эксплуатации зданий и сооружений;</w:t>
      </w:r>
    </w:p>
    <w:p w:rsidR="00887CC1" w:rsidRPr="00887CC1" w:rsidRDefault="00887CC1" w:rsidP="00887CC1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C1">
        <w:rPr>
          <w:rFonts w:eastAsiaTheme="minorHAnsi"/>
          <w:sz w:val="28"/>
          <w:szCs w:val="28"/>
          <w:lang w:eastAsia="en-US"/>
        </w:rPr>
        <w:t>- осуществлять приобретение и выдачу за счет собственных сре</w:t>
      </w:r>
      <w:proofErr w:type="gramStart"/>
      <w:r w:rsidRPr="00887CC1">
        <w:rPr>
          <w:rFonts w:eastAsiaTheme="minorHAnsi"/>
          <w:sz w:val="28"/>
          <w:szCs w:val="28"/>
          <w:lang w:eastAsia="en-US"/>
        </w:rPr>
        <w:t>дств сп</w:t>
      </w:r>
      <w:proofErr w:type="gramEnd"/>
      <w:r w:rsidRPr="00887CC1">
        <w:rPr>
          <w:rFonts w:eastAsiaTheme="minorHAnsi"/>
          <w:sz w:val="28"/>
          <w:szCs w:val="28"/>
          <w:lang w:eastAsia="en-US"/>
        </w:rPr>
        <w:t>ециальной одежды, специальной обуви и других средств индивидуальной защиты работников;</w:t>
      </w:r>
    </w:p>
    <w:p w:rsidR="00887CC1" w:rsidRPr="00887CC1" w:rsidRDefault="00887CC1" w:rsidP="00887CC1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C1">
        <w:rPr>
          <w:rFonts w:eastAsiaTheme="minorHAnsi"/>
          <w:sz w:val="28"/>
          <w:szCs w:val="28"/>
          <w:lang w:eastAsia="en-US"/>
        </w:rPr>
        <w:t xml:space="preserve">- проводить обучение работников безопасным методам и приемам выполнения работ и оказанию первой </w:t>
      </w:r>
      <w:proofErr w:type="gramStart"/>
      <w:r w:rsidRPr="00887CC1">
        <w:rPr>
          <w:rFonts w:eastAsiaTheme="minorHAnsi"/>
          <w:sz w:val="28"/>
          <w:szCs w:val="28"/>
          <w:lang w:eastAsia="en-US"/>
        </w:rPr>
        <w:t>помощи</w:t>
      </w:r>
      <w:proofErr w:type="gramEnd"/>
      <w:r w:rsidRPr="00887CC1">
        <w:rPr>
          <w:rFonts w:eastAsiaTheme="minorHAnsi"/>
          <w:sz w:val="28"/>
          <w:szCs w:val="28"/>
          <w:lang w:eastAsia="en-US"/>
        </w:rPr>
        <w:t xml:space="preserve"> пострадавшим на производстве;</w:t>
      </w:r>
    </w:p>
    <w:p w:rsidR="00887CC1" w:rsidRPr="00887CC1" w:rsidRDefault="00887CC1" w:rsidP="00887CC1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C1">
        <w:rPr>
          <w:rFonts w:eastAsiaTheme="minorHAnsi"/>
          <w:sz w:val="28"/>
          <w:szCs w:val="28"/>
          <w:lang w:eastAsia="en-US"/>
        </w:rPr>
        <w:t xml:space="preserve">- провести аттестацию рабочих мест по условиям труда и т.д. </w:t>
      </w:r>
    </w:p>
    <w:p w:rsidR="00887CC1" w:rsidRDefault="00887CC1" w:rsidP="00887CC1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C1">
        <w:rPr>
          <w:rFonts w:eastAsiaTheme="minorHAnsi"/>
          <w:sz w:val="28"/>
          <w:szCs w:val="28"/>
          <w:lang w:eastAsia="en-US"/>
        </w:rPr>
        <w:t xml:space="preserve"> К сожалению, работодателями далеко не  всегда уделяется должное внимание работе по профилактике травматизма и профессиональных заболеваний на предприятии.</w:t>
      </w:r>
    </w:p>
    <w:p w:rsidR="00887CC1" w:rsidRPr="00887CC1" w:rsidRDefault="00887CC1" w:rsidP="009E6F23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За 9 месяцев 2013года по данным Фонда социального страхования на предприятиях нашего района произошло 10 несчастных случаев на производстве. </w:t>
      </w:r>
      <w:r w:rsidR="009E6F23">
        <w:rPr>
          <w:rFonts w:eastAsiaTheme="minorHAnsi"/>
          <w:sz w:val="28"/>
          <w:szCs w:val="28"/>
          <w:lang w:eastAsia="en-US"/>
        </w:rPr>
        <w:t>Из них 2 - тяжелых, 1- со смертельным исходом</w:t>
      </w:r>
      <w:r w:rsidR="003824F9">
        <w:rPr>
          <w:rFonts w:eastAsiaTheme="minorHAnsi"/>
          <w:sz w:val="28"/>
          <w:szCs w:val="28"/>
          <w:lang w:eastAsia="en-US"/>
        </w:rPr>
        <w:t>.</w:t>
      </w:r>
      <w:r w:rsidR="009E6F23">
        <w:rPr>
          <w:rFonts w:eastAsiaTheme="minorHAnsi"/>
          <w:sz w:val="28"/>
          <w:szCs w:val="28"/>
          <w:lang w:eastAsia="en-US"/>
        </w:rPr>
        <w:t xml:space="preserve"> </w:t>
      </w:r>
      <w:r w:rsidR="003824F9">
        <w:rPr>
          <w:rFonts w:eastAsiaTheme="minorHAnsi"/>
          <w:sz w:val="28"/>
          <w:szCs w:val="28"/>
          <w:lang w:eastAsia="en-US"/>
        </w:rPr>
        <w:t>Т</w:t>
      </w:r>
      <w:r w:rsidR="009E6F23">
        <w:rPr>
          <w:rFonts w:eastAsiaTheme="minorHAnsi"/>
          <w:sz w:val="28"/>
          <w:szCs w:val="28"/>
          <w:lang w:eastAsia="en-US"/>
        </w:rPr>
        <w:t xml:space="preserve">аким образом, приятно отметить, что </w:t>
      </w:r>
      <w:r w:rsidRPr="00887CC1">
        <w:rPr>
          <w:rFonts w:eastAsia="Times New Roman"/>
          <w:sz w:val="28"/>
          <w:szCs w:val="28"/>
        </w:rPr>
        <w:t xml:space="preserve"> производственный травматизм в районе </w:t>
      </w:r>
      <w:r w:rsidR="009E6F23" w:rsidRPr="00887CC1">
        <w:rPr>
          <w:rFonts w:eastAsia="Times New Roman"/>
          <w:sz w:val="28"/>
          <w:szCs w:val="28"/>
        </w:rPr>
        <w:t xml:space="preserve">по сравнению с аналогичным периодом прошлого года </w:t>
      </w:r>
      <w:r w:rsidRPr="00887CC1">
        <w:rPr>
          <w:rFonts w:eastAsia="Times New Roman"/>
          <w:sz w:val="28"/>
          <w:szCs w:val="28"/>
        </w:rPr>
        <w:t xml:space="preserve">сократился на 52,4 %.  </w:t>
      </w:r>
    </w:p>
    <w:p w:rsidR="00887CC1" w:rsidRPr="00887CC1" w:rsidRDefault="00887CC1" w:rsidP="004C46A3">
      <w:pPr>
        <w:widowControl/>
        <w:autoSpaceDE/>
        <w:autoSpaceDN/>
        <w:adjustRightInd/>
        <w:spacing w:line="276" w:lineRule="auto"/>
        <w:ind w:firstLine="426"/>
        <w:jc w:val="both"/>
        <w:rPr>
          <w:rFonts w:eastAsia="Times New Roman"/>
          <w:sz w:val="28"/>
          <w:szCs w:val="28"/>
        </w:rPr>
      </w:pPr>
      <w:r w:rsidRPr="00887CC1">
        <w:rPr>
          <w:rFonts w:eastAsia="Times New Roman"/>
          <w:sz w:val="28"/>
          <w:szCs w:val="28"/>
        </w:rPr>
        <w:t xml:space="preserve">Несмотря на то, что основной причиной большинства произошедших за 9 месяцев 2013 года несчастных случаев являлась личная неосторожность и нарушение требований охраны труда самими пострадавшими, нельзя снимать ответственность за произошедшее с работодателей, </w:t>
      </w:r>
      <w:proofErr w:type="spellStart"/>
      <w:r w:rsidRPr="00887CC1">
        <w:rPr>
          <w:rFonts w:eastAsia="Times New Roman"/>
          <w:sz w:val="28"/>
          <w:szCs w:val="28"/>
        </w:rPr>
        <w:t>т</w:t>
      </w:r>
      <w:proofErr w:type="gramStart"/>
      <w:r w:rsidRPr="00887CC1">
        <w:rPr>
          <w:rFonts w:eastAsia="Times New Roman"/>
          <w:sz w:val="28"/>
          <w:szCs w:val="28"/>
        </w:rPr>
        <w:t>.к</w:t>
      </w:r>
      <w:proofErr w:type="spellEnd"/>
      <w:proofErr w:type="gramEnd"/>
      <w:r w:rsidRPr="00887CC1">
        <w:rPr>
          <w:rFonts w:eastAsia="Times New Roman"/>
          <w:sz w:val="28"/>
          <w:szCs w:val="28"/>
        </w:rPr>
        <w:t xml:space="preserve"> они не обеспечили должного контроля за соблюдением работниками требований охраны труда.</w:t>
      </w:r>
    </w:p>
    <w:p w:rsidR="00887CC1" w:rsidRDefault="00887CC1" w:rsidP="004C46A3">
      <w:pPr>
        <w:widowControl/>
        <w:autoSpaceDE/>
        <w:autoSpaceDN/>
        <w:adjustRightInd/>
        <w:spacing w:line="276" w:lineRule="auto"/>
        <w:ind w:firstLine="425"/>
        <w:jc w:val="both"/>
        <w:rPr>
          <w:rFonts w:eastAsia="Times New Roman"/>
          <w:sz w:val="28"/>
          <w:szCs w:val="28"/>
        </w:rPr>
      </w:pPr>
      <w:r w:rsidRPr="00887CC1">
        <w:rPr>
          <w:rFonts w:eastAsia="Times New Roman"/>
          <w:sz w:val="28"/>
          <w:szCs w:val="28"/>
        </w:rPr>
        <w:t xml:space="preserve">Профзаболеваний работников в отчетном периоде на предприятиях Аксайского района не зарегистрировано.  </w:t>
      </w:r>
    </w:p>
    <w:p w:rsidR="009E6F23" w:rsidRDefault="009E6F23" w:rsidP="00887CC1">
      <w:pPr>
        <w:widowControl/>
        <w:autoSpaceDE/>
        <w:autoSpaceDN/>
        <w:adjustRightInd/>
        <w:spacing w:line="288" w:lineRule="auto"/>
        <w:ind w:firstLine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Заслушаем работодателей, допустивших в 3 квартале 2013г. несчастные случаи на производстве.</w:t>
      </w:r>
    </w:p>
    <w:p w:rsidR="009E6F23" w:rsidRPr="00D5736A" w:rsidRDefault="009E6F23" w:rsidP="00887CC1">
      <w:pPr>
        <w:widowControl/>
        <w:autoSpaceDE/>
        <w:autoSpaceDN/>
        <w:adjustRightInd/>
        <w:spacing w:line="288" w:lineRule="auto"/>
        <w:ind w:firstLine="425"/>
        <w:jc w:val="both"/>
        <w:rPr>
          <w:rFonts w:eastAsia="Times New Roman"/>
          <w:b/>
          <w:sz w:val="24"/>
          <w:szCs w:val="24"/>
        </w:rPr>
      </w:pPr>
      <w:r w:rsidRPr="00D5736A">
        <w:rPr>
          <w:rFonts w:eastAsia="Times New Roman"/>
          <w:b/>
          <w:sz w:val="24"/>
          <w:szCs w:val="24"/>
        </w:rPr>
        <w:t>Выступление директора ЧОО «</w:t>
      </w:r>
      <w:proofErr w:type="spellStart"/>
      <w:r w:rsidRPr="00D5736A">
        <w:rPr>
          <w:rFonts w:eastAsia="Times New Roman"/>
          <w:b/>
          <w:sz w:val="24"/>
          <w:szCs w:val="24"/>
        </w:rPr>
        <w:t>Атлантис</w:t>
      </w:r>
      <w:proofErr w:type="spellEnd"/>
      <w:r w:rsidRPr="00D5736A">
        <w:rPr>
          <w:rFonts w:eastAsia="Times New Roman"/>
          <w:b/>
          <w:sz w:val="24"/>
          <w:szCs w:val="24"/>
        </w:rPr>
        <w:t>-Щит».</w:t>
      </w:r>
    </w:p>
    <w:p w:rsidR="009E6F23" w:rsidRPr="00887CC1" w:rsidRDefault="009E6F23" w:rsidP="00887CC1">
      <w:pPr>
        <w:widowControl/>
        <w:autoSpaceDE/>
        <w:autoSpaceDN/>
        <w:adjustRightInd/>
        <w:spacing w:line="288" w:lineRule="auto"/>
        <w:ind w:firstLine="425"/>
        <w:jc w:val="both"/>
        <w:rPr>
          <w:rFonts w:eastAsia="Times New Roman"/>
          <w:b/>
          <w:sz w:val="24"/>
          <w:szCs w:val="24"/>
        </w:rPr>
      </w:pPr>
      <w:r w:rsidRPr="00D5736A">
        <w:rPr>
          <w:rFonts w:eastAsia="Times New Roman"/>
          <w:b/>
          <w:sz w:val="24"/>
          <w:szCs w:val="24"/>
        </w:rPr>
        <w:t>Выступление главного инженера по охране труд</w:t>
      </w:r>
      <w:proofErr w:type="gramStart"/>
      <w:r w:rsidRPr="00D5736A">
        <w:rPr>
          <w:rFonts w:eastAsia="Times New Roman"/>
          <w:b/>
          <w:sz w:val="24"/>
          <w:szCs w:val="24"/>
        </w:rPr>
        <w:t>а ООО</w:t>
      </w:r>
      <w:proofErr w:type="gramEnd"/>
      <w:r w:rsidRPr="00D5736A">
        <w:rPr>
          <w:rFonts w:eastAsia="Times New Roman"/>
          <w:b/>
          <w:sz w:val="24"/>
          <w:szCs w:val="24"/>
        </w:rPr>
        <w:t xml:space="preserve"> ПКФ «</w:t>
      </w:r>
      <w:proofErr w:type="spellStart"/>
      <w:r w:rsidRPr="00D5736A">
        <w:rPr>
          <w:rFonts w:eastAsia="Times New Roman"/>
          <w:b/>
          <w:sz w:val="24"/>
          <w:szCs w:val="24"/>
        </w:rPr>
        <w:t>Атлантис</w:t>
      </w:r>
      <w:proofErr w:type="spellEnd"/>
      <w:r w:rsidRPr="00D5736A">
        <w:rPr>
          <w:rFonts w:eastAsia="Times New Roman"/>
          <w:b/>
          <w:sz w:val="24"/>
          <w:szCs w:val="24"/>
        </w:rPr>
        <w:t>-Пак»</w:t>
      </w:r>
    </w:p>
    <w:p w:rsidR="004B53F2" w:rsidRPr="005D14E6" w:rsidRDefault="005566E1" w:rsidP="00EB4DB7">
      <w:pPr>
        <w:pStyle w:val="a6"/>
        <w:spacing w:line="276" w:lineRule="auto"/>
        <w:ind w:firstLine="720"/>
        <w:jc w:val="both"/>
        <w:rPr>
          <w:rFonts w:eastAsia="Times New Roman"/>
          <w:b/>
          <w:bCs/>
          <w:iCs/>
          <w:spacing w:val="-1"/>
          <w:sz w:val="28"/>
          <w:szCs w:val="28"/>
        </w:rPr>
      </w:pPr>
      <w:r w:rsidRPr="005D14E6">
        <w:rPr>
          <w:rFonts w:eastAsia="Times New Roman"/>
          <w:b/>
          <w:bCs/>
          <w:iCs/>
          <w:spacing w:val="-1"/>
          <w:sz w:val="28"/>
          <w:szCs w:val="28"/>
        </w:rPr>
        <w:t xml:space="preserve">2. Анализ </w:t>
      </w:r>
      <w:r w:rsidR="009E6F23">
        <w:rPr>
          <w:rFonts w:eastAsia="Times New Roman"/>
          <w:b/>
          <w:bCs/>
          <w:iCs/>
          <w:spacing w:val="-1"/>
          <w:sz w:val="28"/>
          <w:szCs w:val="28"/>
        </w:rPr>
        <w:t>состояния охраны труда на предприятиях района.</w:t>
      </w:r>
    </w:p>
    <w:p w:rsidR="009E6F23" w:rsidRPr="00D5736A" w:rsidRDefault="00D5736A" w:rsidP="00EB4DB7">
      <w:pPr>
        <w:pStyle w:val="a3"/>
        <w:widowControl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sz w:val="24"/>
          <w:szCs w:val="24"/>
        </w:rPr>
      </w:pPr>
      <w:r w:rsidRPr="00D5736A">
        <w:rPr>
          <w:rFonts w:eastAsia="Times New Roman"/>
          <w:b/>
          <w:sz w:val="24"/>
          <w:szCs w:val="24"/>
        </w:rPr>
        <w:t xml:space="preserve">Выступление ведущего специалиста сектора по труду </w:t>
      </w:r>
      <w:proofErr w:type="spellStart"/>
      <w:r w:rsidRPr="00D5736A">
        <w:rPr>
          <w:rFonts w:eastAsia="Times New Roman"/>
          <w:b/>
          <w:sz w:val="24"/>
          <w:szCs w:val="24"/>
        </w:rPr>
        <w:t>Ихненко</w:t>
      </w:r>
      <w:proofErr w:type="spellEnd"/>
      <w:r w:rsidRPr="00D5736A">
        <w:rPr>
          <w:rFonts w:eastAsia="Times New Roman"/>
          <w:b/>
          <w:sz w:val="24"/>
          <w:szCs w:val="24"/>
        </w:rPr>
        <w:t xml:space="preserve"> М.В.</w:t>
      </w:r>
    </w:p>
    <w:p w:rsidR="007C50A6" w:rsidRDefault="00D5736A" w:rsidP="004C46A3">
      <w:pPr>
        <w:pStyle w:val="a3"/>
        <w:widowControl/>
        <w:autoSpaceDE/>
        <w:autoSpaceDN/>
        <w:adjustRightInd/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состоянию на 01.10.2013г. в Аксайском районе насчитывается около 25000 рабочих мест. По данным мониторинга проводимого сектором по труду в районе аттестовано примерно 16000 рабочих мест, что составляет 64% от общего количества рабочих мест. </w:t>
      </w:r>
      <w:r w:rsidR="00396D91">
        <w:rPr>
          <w:rFonts w:eastAsia="Times New Roman"/>
          <w:sz w:val="28"/>
          <w:szCs w:val="28"/>
        </w:rPr>
        <w:t>Количество руководителей и специалистов, прошедших обучение и проверку знаний по охране труда за 9 месяцев 2013 г. составило: 515человек в аккредитованных организациях, 1683 человека в комиссиях предприятий.</w:t>
      </w:r>
    </w:p>
    <w:p w:rsidR="00D5736A" w:rsidRPr="00D5736A" w:rsidRDefault="00D5736A" w:rsidP="004C46A3">
      <w:pPr>
        <w:pStyle w:val="a3"/>
        <w:widowControl/>
        <w:autoSpaceDE/>
        <w:autoSpaceDN/>
        <w:adjustRightInd/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Гораздо лучше ситуация </w:t>
      </w:r>
      <w:r w:rsidR="007C50A6">
        <w:rPr>
          <w:rFonts w:eastAsia="Times New Roman"/>
          <w:sz w:val="28"/>
          <w:szCs w:val="28"/>
        </w:rPr>
        <w:t>с организацией охраны труда</w:t>
      </w:r>
      <w:r>
        <w:rPr>
          <w:rFonts w:eastAsia="Times New Roman"/>
          <w:sz w:val="28"/>
          <w:szCs w:val="28"/>
        </w:rPr>
        <w:t xml:space="preserve"> обстоит на крупных и средних предприятиях района. </w:t>
      </w:r>
      <w:r w:rsidR="007C50A6">
        <w:rPr>
          <w:rFonts w:eastAsia="Times New Roman"/>
          <w:sz w:val="28"/>
          <w:szCs w:val="28"/>
        </w:rPr>
        <w:t>Это обусловлено наличием освобожденных специалистов по охране труда</w:t>
      </w:r>
      <w:r w:rsidR="00396D91">
        <w:rPr>
          <w:rFonts w:eastAsia="Times New Roman"/>
          <w:sz w:val="28"/>
          <w:szCs w:val="28"/>
        </w:rPr>
        <w:t xml:space="preserve"> (комитетов, комиссий).</w:t>
      </w:r>
      <w:r w:rsidR="007C50A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Количество аттестованных рабочих мест</w:t>
      </w:r>
      <w:r w:rsidR="00396D91">
        <w:rPr>
          <w:rFonts w:eastAsia="Times New Roman"/>
          <w:sz w:val="28"/>
          <w:szCs w:val="28"/>
        </w:rPr>
        <w:t>, а также специалистов, прошедших обучение  и проверку знаний по охране труда,</w:t>
      </w:r>
      <w:r>
        <w:rPr>
          <w:rFonts w:eastAsia="Times New Roman"/>
          <w:sz w:val="28"/>
          <w:szCs w:val="28"/>
        </w:rPr>
        <w:t xml:space="preserve"> на малых предприятиях невысоко</w:t>
      </w:r>
      <w:r w:rsidR="007C50A6">
        <w:rPr>
          <w:rFonts w:eastAsia="Times New Roman"/>
          <w:sz w:val="28"/>
          <w:szCs w:val="28"/>
        </w:rPr>
        <w:t>, что обусловлено л</w:t>
      </w:r>
      <w:r>
        <w:rPr>
          <w:rFonts w:eastAsia="Times New Roman"/>
          <w:sz w:val="28"/>
          <w:szCs w:val="28"/>
        </w:rPr>
        <w:t xml:space="preserve">ибо нехваткой средств, либо незнанием работодателями трудового законодательства. </w:t>
      </w:r>
      <w:r w:rsidR="007C50A6">
        <w:rPr>
          <w:rFonts w:eastAsia="Times New Roman"/>
          <w:sz w:val="28"/>
          <w:szCs w:val="28"/>
        </w:rPr>
        <w:t>В связи с чем</w:t>
      </w:r>
      <w:r w:rsidR="00396D91">
        <w:rPr>
          <w:rFonts w:eastAsia="Times New Roman"/>
          <w:sz w:val="28"/>
          <w:szCs w:val="28"/>
        </w:rPr>
        <w:t>,</w:t>
      </w:r>
      <w:r w:rsidR="007C50A6">
        <w:rPr>
          <w:rFonts w:eastAsia="Times New Roman"/>
          <w:sz w:val="28"/>
          <w:szCs w:val="28"/>
        </w:rPr>
        <w:t xml:space="preserve"> сектором по труду на заседаниях МВК, на расширенных семинарах-совещаниях, а также через средства массовой информации постоянно проводится работа по информированию работодателей о требованиях действующего законодательства в сфере охраны труда.</w:t>
      </w:r>
      <w:r w:rsidR="00396D91">
        <w:rPr>
          <w:rFonts w:eastAsia="Times New Roman"/>
          <w:sz w:val="28"/>
          <w:szCs w:val="28"/>
        </w:rPr>
        <w:t xml:space="preserve"> Кроме того, сектором по труду подготовлена методическая информация по организации охраны труда на предприятии.</w:t>
      </w:r>
      <w:r w:rsidR="007C50A6">
        <w:rPr>
          <w:rFonts w:eastAsia="Times New Roman"/>
          <w:sz w:val="28"/>
          <w:szCs w:val="28"/>
        </w:rPr>
        <w:t xml:space="preserve"> </w:t>
      </w:r>
    </w:p>
    <w:p w:rsidR="00452C51" w:rsidRPr="007B6738" w:rsidRDefault="00A44FF8" w:rsidP="00EB4DB7">
      <w:pPr>
        <w:pStyle w:val="a3"/>
        <w:widowControl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sz w:val="28"/>
          <w:szCs w:val="28"/>
        </w:rPr>
      </w:pPr>
      <w:r w:rsidRPr="007B6738">
        <w:rPr>
          <w:rFonts w:eastAsia="Times New Roman"/>
          <w:b/>
          <w:sz w:val="28"/>
          <w:szCs w:val="28"/>
        </w:rPr>
        <w:t>Вопросы-ответы</w:t>
      </w:r>
    </w:p>
    <w:p w:rsidR="00A44FF8" w:rsidRDefault="00A44FF8" w:rsidP="00EB4DB7">
      <w:pPr>
        <w:pStyle w:val="a6"/>
        <w:spacing w:line="276" w:lineRule="auto"/>
        <w:ind w:firstLine="709"/>
        <w:jc w:val="center"/>
        <w:rPr>
          <w:b/>
          <w:iCs/>
          <w:sz w:val="40"/>
          <w:szCs w:val="40"/>
        </w:rPr>
      </w:pPr>
    </w:p>
    <w:p w:rsidR="006024A1" w:rsidRPr="007B6738" w:rsidRDefault="005D14E6" w:rsidP="00EB4DB7">
      <w:pPr>
        <w:pStyle w:val="a6"/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7B6738">
        <w:rPr>
          <w:b/>
          <w:iCs/>
          <w:sz w:val="28"/>
          <w:szCs w:val="28"/>
        </w:rPr>
        <w:t>Решение</w:t>
      </w:r>
    </w:p>
    <w:p w:rsidR="006024A1" w:rsidRPr="007B6738" w:rsidRDefault="005D14E6" w:rsidP="005D14E6">
      <w:pPr>
        <w:pStyle w:val="a6"/>
        <w:spacing w:line="276" w:lineRule="auto"/>
        <w:ind w:firstLine="709"/>
        <w:rPr>
          <w:b/>
          <w:iCs/>
          <w:sz w:val="28"/>
          <w:szCs w:val="28"/>
        </w:rPr>
      </w:pPr>
      <w:r w:rsidRPr="007B6738">
        <w:rPr>
          <w:iCs/>
          <w:sz w:val="28"/>
          <w:szCs w:val="28"/>
          <w:u w:val="single"/>
        </w:rPr>
        <w:t>1.Р</w:t>
      </w:r>
      <w:r w:rsidR="006024A1" w:rsidRPr="007B6738">
        <w:rPr>
          <w:iCs/>
          <w:sz w:val="28"/>
          <w:szCs w:val="28"/>
          <w:u w:val="single"/>
        </w:rPr>
        <w:t>аботодателям Аксайского района</w:t>
      </w:r>
    </w:p>
    <w:p w:rsidR="00712C46" w:rsidRPr="007B6738" w:rsidRDefault="00712C46" w:rsidP="00EB4DB7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B6738">
        <w:rPr>
          <w:rFonts w:eastAsia="Times New Roman"/>
          <w:color w:val="000000"/>
          <w:sz w:val="28"/>
          <w:szCs w:val="28"/>
        </w:rPr>
        <w:t>1.</w:t>
      </w:r>
      <w:r w:rsidR="005D14E6" w:rsidRPr="007B6738">
        <w:rPr>
          <w:rFonts w:eastAsia="Times New Roman"/>
          <w:color w:val="000000"/>
          <w:sz w:val="28"/>
          <w:szCs w:val="28"/>
        </w:rPr>
        <w:t>1.</w:t>
      </w:r>
      <w:r w:rsidRPr="007B6738">
        <w:rPr>
          <w:rFonts w:eastAsia="Times New Roman"/>
          <w:color w:val="000000"/>
          <w:sz w:val="28"/>
          <w:szCs w:val="28"/>
        </w:rPr>
        <w:t xml:space="preserve"> В целях </w:t>
      </w:r>
      <w:r w:rsidR="002800EA" w:rsidRPr="007B6738">
        <w:rPr>
          <w:rFonts w:eastAsia="Times New Roman"/>
          <w:color w:val="000000"/>
          <w:sz w:val="28"/>
          <w:szCs w:val="28"/>
        </w:rPr>
        <w:t>предотвращения случаев производственного травматизма организовать</w:t>
      </w:r>
      <w:r w:rsidRPr="007B6738">
        <w:rPr>
          <w:rFonts w:eastAsia="Times New Roman"/>
          <w:color w:val="000000"/>
          <w:sz w:val="28"/>
          <w:szCs w:val="28"/>
        </w:rPr>
        <w:t xml:space="preserve"> проверку состояния условий и охраны труда в организациях Аксайского района</w:t>
      </w:r>
      <w:r w:rsidR="00192EF5" w:rsidRPr="007B6738">
        <w:rPr>
          <w:rFonts w:eastAsia="Times New Roman"/>
          <w:color w:val="000000"/>
          <w:sz w:val="28"/>
          <w:szCs w:val="28"/>
        </w:rPr>
        <w:t>, а также соблюдения работниками требований охраны труда.</w:t>
      </w:r>
    </w:p>
    <w:p w:rsidR="005D14E6" w:rsidRPr="004C46A3" w:rsidRDefault="004C46A3" w:rsidP="00EB4DB7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4C46A3">
        <w:rPr>
          <w:rFonts w:eastAsia="Times New Roman"/>
          <w:color w:val="000000"/>
          <w:sz w:val="28"/>
          <w:szCs w:val="28"/>
          <w:u w:val="single"/>
        </w:rPr>
        <w:t>2. Сектору по труду Администрации Аксайского района</w:t>
      </w:r>
    </w:p>
    <w:p w:rsidR="005D14E6" w:rsidRDefault="004C46A3" w:rsidP="004C46A3">
      <w:pPr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 Продолжить разъяснительную работу с работодателями Аксайского района о необходимости соблюдения требований охраны труда.</w:t>
      </w:r>
    </w:p>
    <w:p w:rsidR="004C46A3" w:rsidRPr="007B6738" w:rsidRDefault="004C46A3" w:rsidP="004C46A3">
      <w:pPr>
        <w:spacing w:line="276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Продолжить мониторинг состояния охраны труда на предприятиях района.</w:t>
      </w:r>
    </w:p>
    <w:p w:rsidR="005D14E6" w:rsidRPr="005D14E6" w:rsidRDefault="005D14E6" w:rsidP="005D14E6">
      <w:pPr>
        <w:rPr>
          <w:rFonts w:eastAsia="Times New Roman"/>
          <w:sz w:val="30"/>
          <w:szCs w:val="30"/>
        </w:rPr>
      </w:pPr>
    </w:p>
    <w:p w:rsidR="005D14E6" w:rsidRPr="005D14E6" w:rsidRDefault="005D14E6" w:rsidP="005D14E6">
      <w:pPr>
        <w:rPr>
          <w:rFonts w:eastAsia="Times New Roman"/>
          <w:sz w:val="30"/>
          <w:szCs w:val="30"/>
        </w:rPr>
      </w:pPr>
    </w:p>
    <w:p w:rsidR="005D14E6" w:rsidRDefault="005D14E6" w:rsidP="005D14E6">
      <w:pPr>
        <w:rPr>
          <w:rFonts w:eastAsia="Times New Roman"/>
          <w:sz w:val="30"/>
          <w:szCs w:val="30"/>
        </w:rPr>
      </w:pPr>
    </w:p>
    <w:p w:rsidR="00712C46" w:rsidRPr="007B6738" w:rsidRDefault="005D14E6" w:rsidP="005D14E6">
      <w:pPr>
        <w:tabs>
          <w:tab w:val="left" w:pos="6645"/>
        </w:tabs>
        <w:rPr>
          <w:rFonts w:eastAsia="Times New Roman"/>
          <w:sz w:val="28"/>
          <w:szCs w:val="28"/>
        </w:rPr>
      </w:pPr>
      <w:r w:rsidRPr="007B6738">
        <w:rPr>
          <w:rFonts w:eastAsia="Times New Roman"/>
          <w:sz w:val="28"/>
          <w:szCs w:val="28"/>
        </w:rPr>
        <w:t>Председатель комиссии</w:t>
      </w:r>
      <w:r w:rsidRPr="007B6738">
        <w:rPr>
          <w:rFonts w:eastAsia="Times New Roman"/>
          <w:sz w:val="28"/>
          <w:szCs w:val="28"/>
        </w:rPr>
        <w:tab/>
        <w:t>О.Н. Стаценко</w:t>
      </w:r>
    </w:p>
    <w:sectPr w:rsidR="00712C46" w:rsidRPr="007B6738" w:rsidSect="007B6738">
      <w:pgSz w:w="11909" w:h="16834"/>
      <w:pgMar w:top="709" w:right="852" w:bottom="36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DEA"/>
    <w:multiLevelType w:val="hybridMultilevel"/>
    <w:tmpl w:val="A3FC9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95442"/>
    <w:multiLevelType w:val="hybridMultilevel"/>
    <w:tmpl w:val="47D08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97F89"/>
    <w:multiLevelType w:val="hybridMultilevel"/>
    <w:tmpl w:val="F4AE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601A7"/>
    <w:multiLevelType w:val="hybridMultilevel"/>
    <w:tmpl w:val="38464294"/>
    <w:lvl w:ilvl="0" w:tplc="C21ADF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905AB"/>
    <w:multiLevelType w:val="hybridMultilevel"/>
    <w:tmpl w:val="4DAAFCD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EA60D1"/>
    <w:multiLevelType w:val="hybridMultilevel"/>
    <w:tmpl w:val="F82C6F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6F1327"/>
    <w:multiLevelType w:val="hybridMultilevel"/>
    <w:tmpl w:val="FD9273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E04F7D"/>
    <w:multiLevelType w:val="hybridMultilevel"/>
    <w:tmpl w:val="90708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E6DCD"/>
    <w:multiLevelType w:val="hybridMultilevel"/>
    <w:tmpl w:val="2C704CC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0F034FA"/>
    <w:multiLevelType w:val="hybridMultilevel"/>
    <w:tmpl w:val="2F9E36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A63111"/>
    <w:multiLevelType w:val="hybridMultilevel"/>
    <w:tmpl w:val="3454D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66"/>
    <w:rsid w:val="00004EA9"/>
    <w:rsid w:val="00012F27"/>
    <w:rsid w:val="00022C95"/>
    <w:rsid w:val="0002379A"/>
    <w:rsid w:val="00030F6E"/>
    <w:rsid w:val="00031472"/>
    <w:rsid w:val="00037FBA"/>
    <w:rsid w:val="00041E42"/>
    <w:rsid w:val="0004442A"/>
    <w:rsid w:val="0005019A"/>
    <w:rsid w:val="00054DF0"/>
    <w:rsid w:val="00067B42"/>
    <w:rsid w:val="00072F11"/>
    <w:rsid w:val="000827D1"/>
    <w:rsid w:val="00085F3A"/>
    <w:rsid w:val="000A2C8B"/>
    <w:rsid w:val="000A5095"/>
    <w:rsid w:val="000A65DC"/>
    <w:rsid w:val="000A7371"/>
    <w:rsid w:val="000C5F4E"/>
    <w:rsid w:val="000C757E"/>
    <w:rsid w:val="000C7E8C"/>
    <w:rsid w:val="000E5B28"/>
    <w:rsid w:val="000F1667"/>
    <w:rsid w:val="00117792"/>
    <w:rsid w:val="00121378"/>
    <w:rsid w:val="00134305"/>
    <w:rsid w:val="001363CD"/>
    <w:rsid w:val="00150299"/>
    <w:rsid w:val="001624C2"/>
    <w:rsid w:val="00163B61"/>
    <w:rsid w:val="001654DE"/>
    <w:rsid w:val="001712E0"/>
    <w:rsid w:val="00172F13"/>
    <w:rsid w:val="0017382E"/>
    <w:rsid w:val="001838DA"/>
    <w:rsid w:val="00184A20"/>
    <w:rsid w:val="0018572E"/>
    <w:rsid w:val="00192EF5"/>
    <w:rsid w:val="001953A7"/>
    <w:rsid w:val="001A0F51"/>
    <w:rsid w:val="001A1816"/>
    <w:rsid w:val="001B55C9"/>
    <w:rsid w:val="001B61EE"/>
    <w:rsid w:val="001B6E61"/>
    <w:rsid w:val="001C6BC9"/>
    <w:rsid w:val="001D3F07"/>
    <w:rsid w:val="001D426F"/>
    <w:rsid w:val="001F35B2"/>
    <w:rsid w:val="001F398C"/>
    <w:rsid w:val="001F6109"/>
    <w:rsid w:val="00222871"/>
    <w:rsid w:val="00230865"/>
    <w:rsid w:val="00240617"/>
    <w:rsid w:val="0025113F"/>
    <w:rsid w:val="002551DE"/>
    <w:rsid w:val="00256BCD"/>
    <w:rsid w:val="00263FDE"/>
    <w:rsid w:val="002800EA"/>
    <w:rsid w:val="002850A9"/>
    <w:rsid w:val="002910B8"/>
    <w:rsid w:val="002B1E9B"/>
    <w:rsid w:val="002C0BFC"/>
    <w:rsid w:val="002C58CB"/>
    <w:rsid w:val="002E3194"/>
    <w:rsid w:val="003038B2"/>
    <w:rsid w:val="00306437"/>
    <w:rsid w:val="00314814"/>
    <w:rsid w:val="003150A8"/>
    <w:rsid w:val="00330604"/>
    <w:rsid w:val="003366BB"/>
    <w:rsid w:val="00346385"/>
    <w:rsid w:val="003503F8"/>
    <w:rsid w:val="00350C08"/>
    <w:rsid w:val="00374944"/>
    <w:rsid w:val="003824F9"/>
    <w:rsid w:val="00396D91"/>
    <w:rsid w:val="003A7652"/>
    <w:rsid w:val="003B1DB1"/>
    <w:rsid w:val="003B785D"/>
    <w:rsid w:val="003B7BFD"/>
    <w:rsid w:val="003C0AA0"/>
    <w:rsid w:val="003D4CF0"/>
    <w:rsid w:val="003E0BF2"/>
    <w:rsid w:val="004035F6"/>
    <w:rsid w:val="004058E0"/>
    <w:rsid w:val="00405FB6"/>
    <w:rsid w:val="004125F5"/>
    <w:rsid w:val="004133B1"/>
    <w:rsid w:val="004152A8"/>
    <w:rsid w:val="0041722E"/>
    <w:rsid w:val="00420C95"/>
    <w:rsid w:val="00431A85"/>
    <w:rsid w:val="00434BB7"/>
    <w:rsid w:val="004474B1"/>
    <w:rsid w:val="00452C51"/>
    <w:rsid w:val="00463CCD"/>
    <w:rsid w:val="004736B4"/>
    <w:rsid w:val="004A0192"/>
    <w:rsid w:val="004A3860"/>
    <w:rsid w:val="004A672A"/>
    <w:rsid w:val="004B53F2"/>
    <w:rsid w:val="004B5C25"/>
    <w:rsid w:val="004C46A3"/>
    <w:rsid w:val="004C46C3"/>
    <w:rsid w:val="004E6B0B"/>
    <w:rsid w:val="005026A3"/>
    <w:rsid w:val="00502E73"/>
    <w:rsid w:val="00510B2E"/>
    <w:rsid w:val="005538F3"/>
    <w:rsid w:val="00553C5A"/>
    <w:rsid w:val="005566E1"/>
    <w:rsid w:val="00561D84"/>
    <w:rsid w:val="00577557"/>
    <w:rsid w:val="00580D3B"/>
    <w:rsid w:val="005830C9"/>
    <w:rsid w:val="00597B65"/>
    <w:rsid w:val="005A1D8F"/>
    <w:rsid w:val="005A550B"/>
    <w:rsid w:val="005A7277"/>
    <w:rsid w:val="005C11DD"/>
    <w:rsid w:val="005D14E6"/>
    <w:rsid w:val="005D28F4"/>
    <w:rsid w:val="006024A1"/>
    <w:rsid w:val="00604456"/>
    <w:rsid w:val="00612D24"/>
    <w:rsid w:val="00635243"/>
    <w:rsid w:val="00681378"/>
    <w:rsid w:val="00694B4C"/>
    <w:rsid w:val="00695486"/>
    <w:rsid w:val="006966D6"/>
    <w:rsid w:val="006B1DCB"/>
    <w:rsid w:val="006B5341"/>
    <w:rsid w:val="006B61F8"/>
    <w:rsid w:val="006C2759"/>
    <w:rsid w:val="006C3363"/>
    <w:rsid w:val="006D1252"/>
    <w:rsid w:val="006E7377"/>
    <w:rsid w:val="00700154"/>
    <w:rsid w:val="00704AE5"/>
    <w:rsid w:val="00705999"/>
    <w:rsid w:val="00712C46"/>
    <w:rsid w:val="0071386A"/>
    <w:rsid w:val="0074488C"/>
    <w:rsid w:val="007537EC"/>
    <w:rsid w:val="007605FB"/>
    <w:rsid w:val="0076101D"/>
    <w:rsid w:val="00763368"/>
    <w:rsid w:val="007712F0"/>
    <w:rsid w:val="00777918"/>
    <w:rsid w:val="007803FC"/>
    <w:rsid w:val="007A064A"/>
    <w:rsid w:val="007A0B9E"/>
    <w:rsid w:val="007A167E"/>
    <w:rsid w:val="007A722C"/>
    <w:rsid w:val="007B0555"/>
    <w:rsid w:val="007B4F75"/>
    <w:rsid w:val="007B6738"/>
    <w:rsid w:val="007C50A6"/>
    <w:rsid w:val="007C597E"/>
    <w:rsid w:val="007C61B7"/>
    <w:rsid w:val="007C6209"/>
    <w:rsid w:val="007D11EB"/>
    <w:rsid w:val="00813DEE"/>
    <w:rsid w:val="008256FB"/>
    <w:rsid w:val="00830CF7"/>
    <w:rsid w:val="00854046"/>
    <w:rsid w:val="00854237"/>
    <w:rsid w:val="00855588"/>
    <w:rsid w:val="008713E1"/>
    <w:rsid w:val="0087529D"/>
    <w:rsid w:val="008772F3"/>
    <w:rsid w:val="00887CC1"/>
    <w:rsid w:val="0089455A"/>
    <w:rsid w:val="008A3D45"/>
    <w:rsid w:val="008A6839"/>
    <w:rsid w:val="008C00D1"/>
    <w:rsid w:val="008F1968"/>
    <w:rsid w:val="00914645"/>
    <w:rsid w:val="009346D7"/>
    <w:rsid w:val="00936F9F"/>
    <w:rsid w:val="009405C8"/>
    <w:rsid w:val="009461EC"/>
    <w:rsid w:val="00952981"/>
    <w:rsid w:val="00954472"/>
    <w:rsid w:val="00991E3D"/>
    <w:rsid w:val="00994F1A"/>
    <w:rsid w:val="009A5C61"/>
    <w:rsid w:val="009B4F7D"/>
    <w:rsid w:val="009D0F05"/>
    <w:rsid w:val="009D281C"/>
    <w:rsid w:val="009D42D4"/>
    <w:rsid w:val="009E6F23"/>
    <w:rsid w:val="009F7904"/>
    <w:rsid w:val="009F7FDE"/>
    <w:rsid w:val="00A026AD"/>
    <w:rsid w:val="00A02B8C"/>
    <w:rsid w:val="00A03E7F"/>
    <w:rsid w:val="00A10289"/>
    <w:rsid w:val="00A22FAF"/>
    <w:rsid w:val="00A2565E"/>
    <w:rsid w:val="00A25EEC"/>
    <w:rsid w:val="00A44FF8"/>
    <w:rsid w:val="00A63A12"/>
    <w:rsid w:val="00A66FFE"/>
    <w:rsid w:val="00A702DF"/>
    <w:rsid w:val="00A7263D"/>
    <w:rsid w:val="00A84E3B"/>
    <w:rsid w:val="00A918AB"/>
    <w:rsid w:val="00A9457E"/>
    <w:rsid w:val="00A9508C"/>
    <w:rsid w:val="00AA402D"/>
    <w:rsid w:val="00AA66F5"/>
    <w:rsid w:val="00AB2EFC"/>
    <w:rsid w:val="00AB3047"/>
    <w:rsid w:val="00AB402C"/>
    <w:rsid w:val="00AB63C2"/>
    <w:rsid w:val="00AC3680"/>
    <w:rsid w:val="00AC52C7"/>
    <w:rsid w:val="00AE2DEF"/>
    <w:rsid w:val="00AE7F58"/>
    <w:rsid w:val="00B07824"/>
    <w:rsid w:val="00B120F0"/>
    <w:rsid w:val="00B26FB0"/>
    <w:rsid w:val="00B40BD0"/>
    <w:rsid w:val="00B44FAF"/>
    <w:rsid w:val="00B546C3"/>
    <w:rsid w:val="00B60D7C"/>
    <w:rsid w:val="00B621D1"/>
    <w:rsid w:val="00B63D7C"/>
    <w:rsid w:val="00B705BE"/>
    <w:rsid w:val="00B7181D"/>
    <w:rsid w:val="00B938CE"/>
    <w:rsid w:val="00B96072"/>
    <w:rsid w:val="00BB0AFF"/>
    <w:rsid w:val="00BB22F9"/>
    <w:rsid w:val="00BC30B5"/>
    <w:rsid w:val="00BC3B2B"/>
    <w:rsid w:val="00BC5A59"/>
    <w:rsid w:val="00BD5930"/>
    <w:rsid w:val="00BD5EEB"/>
    <w:rsid w:val="00BD6E94"/>
    <w:rsid w:val="00BF6BC6"/>
    <w:rsid w:val="00C16F12"/>
    <w:rsid w:val="00C34374"/>
    <w:rsid w:val="00C44BD6"/>
    <w:rsid w:val="00C53AB7"/>
    <w:rsid w:val="00C90D47"/>
    <w:rsid w:val="00CA43D0"/>
    <w:rsid w:val="00CB252D"/>
    <w:rsid w:val="00CB279D"/>
    <w:rsid w:val="00CC10A4"/>
    <w:rsid w:val="00CD6185"/>
    <w:rsid w:val="00CE3DBD"/>
    <w:rsid w:val="00CE5958"/>
    <w:rsid w:val="00CE6C3D"/>
    <w:rsid w:val="00CE72EA"/>
    <w:rsid w:val="00D0698C"/>
    <w:rsid w:val="00D109CB"/>
    <w:rsid w:val="00D356C4"/>
    <w:rsid w:val="00D3570F"/>
    <w:rsid w:val="00D51EE9"/>
    <w:rsid w:val="00D55CD2"/>
    <w:rsid w:val="00D5736A"/>
    <w:rsid w:val="00D6270C"/>
    <w:rsid w:val="00D62996"/>
    <w:rsid w:val="00D631B7"/>
    <w:rsid w:val="00D64FEB"/>
    <w:rsid w:val="00D70499"/>
    <w:rsid w:val="00D74BE3"/>
    <w:rsid w:val="00D758CA"/>
    <w:rsid w:val="00D85506"/>
    <w:rsid w:val="00D93ADA"/>
    <w:rsid w:val="00D9616B"/>
    <w:rsid w:val="00DA0FA1"/>
    <w:rsid w:val="00DA19AE"/>
    <w:rsid w:val="00DB6B66"/>
    <w:rsid w:val="00DD1E54"/>
    <w:rsid w:val="00DD38E0"/>
    <w:rsid w:val="00DD5908"/>
    <w:rsid w:val="00DE5A10"/>
    <w:rsid w:val="00DE6AB8"/>
    <w:rsid w:val="00DF1B51"/>
    <w:rsid w:val="00DF235F"/>
    <w:rsid w:val="00DF23EF"/>
    <w:rsid w:val="00DF32DA"/>
    <w:rsid w:val="00DF7363"/>
    <w:rsid w:val="00E0535B"/>
    <w:rsid w:val="00E160FE"/>
    <w:rsid w:val="00E24EF3"/>
    <w:rsid w:val="00E33C61"/>
    <w:rsid w:val="00E34328"/>
    <w:rsid w:val="00E43D4A"/>
    <w:rsid w:val="00E452F1"/>
    <w:rsid w:val="00E47CD4"/>
    <w:rsid w:val="00E65716"/>
    <w:rsid w:val="00E73A18"/>
    <w:rsid w:val="00E75259"/>
    <w:rsid w:val="00E95DA4"/>
    <w:rsid w:val="00E9720D"/>
    <w:rsid w:val="00EA0048"/>
    <w:rsid w:val="00EB487E"/>
    <w:rsid w:val="00EB4DB7"/>
    <w:rsid w:val="00EB59BA"/>
    <w:rsid w:val="00EC148B"/>
    <w:rsid w:val="00ED5D6A"/>
    <w:rsid w:val="00EE4A71"/>
    <w:rsid w:val="00EF2956"/>
    <w:rsid w:val="00EF323F"/>
    <w:rsid w:val="00EF4BC7"/>
    <w:rsid w:val="00F009CC"/>
    <w:rsid w:val="00F05E33"/>
    <w:rsid w:val="00F152F9"/>
    <w:rsid w:val="00F205F9"/>
    <w:rsid w:val="00F20D2F"/>
    <w:rsid w:val="00F32179"/>
    <w:rsid w:val="00F34968"/>
    <w:rsid w:val="00F35092"/>
    <w:rsid w:val="00F7686D"/>
    <w:rsid w:val="00F81057"/>
    <w:rsid w:val="00F84C6C"/>
    <w:rsid w:val="00FD2E07"/>
    <w:rsid w:val="00FD327C"/>
    <w:rsid w:val="00FD4636"/>
    <w:rsid w:val="00FE4EB4"/>
    <w:rsid w:val="00FE7A41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4A1"/>
    <w:pPr>
      <w:ind w:left="720"/>
      <w:contextualSpacing/>
    </w:pPr>
  </w:style>
  <w:style w:type="paragraph" w:styleId="a4">
    <w:name w:val="Body Text"/>
    <w:basedOn w:val="a"/>
    <w:link w:val="a5"/>
    <w:rsid w:val="006024A1"/>
    <w:pPr>
      <w:widowControl/>
      <w:autoSpaceDE/>
      <w:autoSpaceDN/>
      <w:adjustRightInd/>
      <w:jc w:val="both"/>
    </w:pPr>
    <w:rPr>
      <w:rFonts w:eastAsia="Times New Roman"/>
      <w:sz w:val="24"/>
    </w:rPr>
  </w:style>
  <w:style w:type="character" w:customStyle="1" w:styleId="a5">
    <w:name w:val="Основной текст Знак"/>
    <w:basedOn w:val="a0"/>
    <w:link w:val="a4"/>
    <w:rsid w:val="006024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60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C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46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95D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8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4A1"/>
    <w:pPr>
      <w:ind w:left="720"/>
      <w:contextualSpacing/>
    </w:pPr>
  </w:style>
  <w:style w:type="paragraph" w:styleId="a4">
    <w:name w:val="Body Text"/>
    <w:basedOn w:val="a"/>
    <w:link w:val="a5"/>
    <w:rsid w:val="006024A1"/>
    <w:pPr>
      <w:widowControl/>
      <w:autoSpaceDE/>
      <w:autoSpaceDN/>
      <w:adjustRightInd/>
      <w:jc w:val="both"/>
    </w:pPr>
    <w:rPr>
      <w:rFonts w:eastAsia="Times New Roman"/>
      <w:sz w:val="24"/>
    </w:rPr>
  </w:style>
  <w:style w:type="character" w:customStyle="1" w:styleId="a5">
    <w:name w:val="Основной текст Знак"/>
    <w:basedOn w:val="a0"/>
    <w:link w:val="a4"/>
    <w:rsid w:val="006024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60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C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46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95D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8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7A51-3042-4BDE-A17B-EB5926F8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Trud001</dc:creator>
  <cp:lastModifiedBy>user</cp:lastModifiedBy>
  <cp:revision>2</cp:revision>
  <cp:lastPrinted>2013-11-01T12:08:00Z</cp:lastPrinted>
  <dcterms:created xsi:type="dcterms:W3CDTF">2016-12-07T12:40:00Z</dcterms:created>
  <dcterms:modified xsi:type="dcterms:W3CDTF">2016-12-07T12:40:00Z</dcterms:modified>
</cp:coreProperties>
</file>