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9E7BD" w14:textId="58BA8B26" w:rsidR="0013464D" w:rsidRPr="00E72438" w:rsidRDefault="0013464D" w:rsidP="00E72438">
      <w:pPr>
        <w:jc w:val="both"/>
        <w:rPr>
          <w:b/>
        </w:rPr>
      </w:pPr>
      <w:r>
        <w:rPr>
          <w:b/>
          <w:bCs/>
          <w:spacing w:val="-1"/>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Pr>
          <w:spacing w:val="-1"/>
        </w:rPr>
        <w:br/>
      </w:r>
      <w:r w:rsidR="00257B03">
        <w:rPr>
          <w:u w:val="single"/>
        </w:rPr>
        <w:t>Земельные участки</w:t>
      </w:r>
      <w:r w:rsidRPr="00F90CDE">
        <w:rPr>
          <w:u w:val="single"/>
        </w:rPr>
        <w:t xml:space="preserve"> расположен</w:t>
      </w:r>
      <w:r w:rsidRPr="00D14E93">
        <w:rPr>
          <w:u w:val="single"/>
        </w:rPr>
        <w:t xml:space="preserve"> в территориальной зоне</w:t>
      </w:r>
      <w:r w:rsidR="00F90CDE">
        <w:rPr>
          <w:u w:val="single"/>
        </w:rPr>
        <w:t xml:space="preserve"> </w:t>
      </w:r>
      <w:r w:rsidR="00257B03">
        <w:rPr>
          <w:u w:val="single"/>
        </w:rPr>
        <w:t>Ж-</w:t>
      </w:r>
      <w:r w:rsidR="00E72438">
        <w:rPr>
          <w:u w:val="single"/>
        </w:rPr>
        <w:t>1</w:t>
      </w:r>
      <w:r w:rsidR="00257B03">
        <w:rPr>
          <w:u w:val="single"/>
        </w:rPr>
        <w:t>/1</w:t>
      </w:r>
      <w:r w:rsidR="00E72438">
        <w:rPr>
          <w:u w:val="single"/>
        </w:rPr>
        <w:t>7</w:t>
      </w:r>
      <w:r w:rsidR="00257B03">
        <w:rPr>
          <w:u w:val="single"/>
        </w:rPr>
        <w:t xml:space="preserve">. </w:t>
      </w:r>
      <w:r w:rsidR="00E72438" w:rsidRPr="00E72438">
        <w:rPr>
          <w:b/>
        </w:rPr>
        <w:t>Зона существующей малоэтажной жилой застройки.</w:t>
      </w:r>
    </w:p>
    <w:p w14:paraId="5E6BFD93" w14:textId="77777777" w:rsidR="0013464D" w:rsidRDefault="0013464D" w:rsidP="0013464D">
      <w:pPr>
        <w:pBdr>
          <w:top w:val="single" w:sz="4" w:space="1" w:color="auto"/>
        </w:pBdr>
        <w:spacing w:after="240"/>
        <w:rPr>
          <w:sz w:val="2"/>
          <w:szCs w:val="2"/>
        </w:rPr>
      </w:pPr>
    </w:p>
    <w:p w14:paraId="6FEBC7EA" w14:textId="417A51C2" w:rsidR="0013464D" w:rsidRPr="0029644D" w:rsidRDefault="0013464D" w:rsidP="0013464D">
      <w:pPr>
        <w:keepNext/>
        <w:jc w:val="both"/>
      </w:pPr>
      <w:r>
        <w:rPr>
          <w:b/>
          <w:bCs/>
        </w:rPr>
        <w:t>2.1. 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29644D">
        <w:rPr>
          <w:b/>
          <w:bCs/>
        </w:rPr>
        <w:br/>
      </w:r>
      <w:r>
        <w:rPr>
          <w:u w:val="single"/>
        </w:rPr>
        <w:t>Решение Собрания д</w:t>
      </w:r>
      <w:r w:rsidR="00A965D4">
        <w:rPr>
          <w:u w:val="single"/>
        </w:rPr>
        <w:t xml:space="preserve">епутатов Аксайского района </w:t>
      </w:r>
      <w:r w:rsidR="00A965D4" w:rsidRPr="00DE2D9C">
        <w:rPr>
          <w:u w:val="single"/>
        </w:rPr>
        <w:t xml:space="preserve">от </w:t>
      </w:r>
      <w:r w:rsidR="00E72438">
        <w:rPr>
          <w:u w:val="single"/>
        </w:rPr>
        <w:t>20</w:t>
      </w:r>
      <w:r w:rsidR="00214EFF" w:rsidRPr="00DE2D9C">
        <w:rPr>
          <w:u w:val="single"/>
        </w:rPr>
        <w:t>.</w:t>
      </w:r>
      <w:r w:rsidR="00E72438">
        <w:rPr>
          <w:u w:val="single"/>
        </w:rPr>
        <w:t>03</w:t>
      </w:r>
      <w:r w:rsidR="00214EFF" w:rsidRPr="00DE2D9C">
        <w:rPr>
          <w:u w:val="single"/>
        </w:rPr>
        <w:t>.20</w:t>
      </w:r>
      <w:r w:rsidR="000D59DC" w:rsidRPr="00DE2D9C">
        <w:rPr>
          <w:u w:val="single"/>
        </w:rPr>
        <w:t>2</w:t>
      </w:r>
      <w:r w:rsidR="00E72438">
        <w:rPr>
          <w:u w:val="single"/>
        </w:rPr>
        <w:t>4</w:t>
      </w:r>
      <w:r w:rsidR="00D14E93" w:rsidRPr="00DE2D9C">
        <w:rPr>
          <w:u w:val="single"/>
        </w:rPr>
        <w:t xml:space="preserve"> № </w:t>
      </w:r>
      <w:r w:rsidR="00A92F8B">
        <w:rPr>
          <w:u w:val="single"/>
        </w:rPr>
        <w:t>2</w:t>
      </w:r>
      <w:r w:rsidR="00E72438">
        <w:rPr>
          <w:u w:val="single"/>
        </w:rPr>
        <w:t>44</w:t>
      </w:r>
      <w:r>
        <w:rPr>
          <w:u w:val="single"/>
        </w:rPr>
        <w:t xml:space="preserve"> «Об </w:t>
      </w:r>
      <w:r w:rsidR="00B74C86">
        <w:rPr>
          <w:u w:val="single"/>
        </w:rPr>
        <w:t>утверждении изменений в правила</w:t>
      </w:r>
      <w:r w:rsidR="00FA4CC7">
        <w:rPr>
          <w:u w:val="single"/>
        </w:rPr>
        <w:t xml:space="preserve"> </w:t>
      </w:r>
      <w:r w:rsidRPr="00214EFF">
        <w:rPr>
          <w:u w:val="single"/>
        </w:rPr>
        <w:t>зем</w:t>
      </w:r>
      <w:r>
        <w:t xml:space="preserve">лепользования и застройки </w:t>
      </w:r>
      <w:r w:rsidR="00B74C86">
        <w:t>Щепкинского</w:t>
      </w:r>
      <w:r>
        <w:t xml:space="preserve"> сельского поселения Аксайского района Ростовской области»</w:t>
      </w:r>
    </w:p>
    <w:p w14:paraId="43616234" w14:textId="77777777" w:rsidR="0013464D" w:rsidRDefault="0013464D" w:rsidP="0013464D">
      <w:pPr>
        <w:pBdr>
          <w:top w:val="single" w:sz="4" w:space="1" w:color="auto"/>
        </w:pBdr>
        <w:spacing w:after="180"/>
        <w:rPr>
          <w:sz w:val="2"/>
          <w:szCs w:val="2"/>
        </w:rPr>
      </w:pPr>
    </w:p>
    <w:p w14:paraId="0A014B06" w14:textId="77777777" w:rsidR="007E7EA0" w:rsidRDefault="007E7EA0" w:rsidP="007E7EA0">
      <w:pPr>
        <w:rPr>
          <w:b/>
          <w:bCs/>
        </w:rPr>
      </w:pPr>
      <w:r>
        <w:rPr>
          <w:b/>
          <w:bCs/>
        </w:rPr>
        <w:t>2.2. Информация о видах разрешенного использования земельного участка</w:t>
      </w:r>
    </w:p>
    <w:p w14:paraId="6EA7C865" w14:textId="77777777" w:rsidR="007E7EA0" w:rsidRDefault="007E7EA0" w:rsidP="007E7EA0">
      <w:pPr>
        <w:rPr>
          <w:bCs/>
        </w:rPr>
      </w:pPr>
    </w:p>
    <w:p w14:paraId="35BFB2C5" w14:textId="78993468" w:rsidR="004D1CC5" w:rsidRDefault="004D1CC5" w:rsidP="004D1CC5">
      <w:pPr>
        <w:suppressAutoHyphens/>
        <w:spacing w:line="276" w:lineRule="auto"/>
        <w:ind w:firstLine="709"/>
        <w:jc w:val="both"/>
        <w:rPr>
          <w:lang w:eastAsia="ar-SA"/>
        </w:rPr>
      </w:pPr>
      <w:r>
        <w:rPr>
          <w:b/>
          <w:lang w:eastAsia="ar-SA"/>
        </w:rPr>
        <w:t xml:space="preserve">Зона </w:t>
      </w:r>
      <w:r w:rsidR="00E72438">
        <w:rPr>
          <w:b/>
          <w:lang w:eastAsia="ar-SA"/>
        </w:rPr>
        <w:t xml:space="preserve">существующей </w:t>
      </w:r>
      <w:r>
        <w:rPr>
          <w:b/>
          <w:lang w:eastAsia="ar-SA"/>
        </w:rPr>
        <w:t>малоэтажной жилой застройки (код Ж-</w:t>
      </w:r>
      <w:r w:rsidR="00E72438">
        <w:rPr>
          <w:b/>
          <w:lang w:eastAsia="ar-SA"/>
        </w:rPr>
        <w:t>1/17</w:t>
      </w:r>
      <w:r>
        <w:rPr>
          <w:b/>
          <w:lang w:eastAsia="ar-SA"/>
        </w:rPr>
        <w:t>)</w:t>
      </w:r>
    </w:p>
    <w:p w14:paraId="766DAF55" w14:textId="77777777" w:rsidR="00D928A7" w:rsidRPr="00D928A7" w:rsidRDefault="00D928A7" w:rsidP="00D928A7">
      <w:pPr>
        <w:suppressAutoHyphens/>
        <w:autoSpaceDE/>
        <w:autoSpaceDN/>
        <w:spacing w:line="276" w:lineRule="auto"/>
        <w:ind w:firstLine="709"/>
        <w:jc w:val="both"/>
        <w:rPr>
          <w:lang w:eastAsia="ar-SA"/>
        </w:rPr>
      </w:pPr>
      <w:r w:rsidRPr="00D928A7">
        <w:rPr>
          <w:lang w:eastAsia="ar-SA"/>
        </w:rPr>
        <w:t>Зона выделена для обеспечения правовых условий развития существующих жилых районов из индивидуальных и блокированных жилых домов, квартирных малоэтажных жилых домов, жилых домов на участках для ведения личного подсобного хозяйства, а также объектов обслуживания жилой застройки.</w:t>
      </w:r>
    </w:p>
    <w:p w14:paraId="3980529F" w14:textId="77777777" w:rsidR="00E72438" w:rsidRPr="00E72438" w:rsidRDefault="00E72438" w:rsidP="00E72438">
      <w:pPr>
        <w:autoSpaceDE/>
        <w:autoSpaceDN/>
        <w:ind w:firstLine="708"/>
        <w:rPr>
          <w:b/>
          <w:bCs/>
        </w:rPr>
      </w:pPr>
      <w:r w:rsidRPr="00E72438">
        <w:rPr>
          <w:b/>
          <w:bCs/>
        </w:rPr>
        <w:t>Основные виды и параметры разрешенного использования земельных участков и объектов капитального строительства: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366"/>
        <w:gridCol w:w="2861"/>
        <w:gridCol w:w="3455"/>
      </w:tblGrid>
      <w:tr w:rsidR="00E72438" w:rsidRPr="00E72438" w14:paraId="1EE5A962" w14:textId="77777777" w:rsidTr="004A2592">
        <w:tc>
          <w:tcPr>
            <w:tcW w:w="816" w:type="dxa"/>
          </w:tcPr>
          <w:p w14:paraId="0AEE82FE" w14:textId="77777777" w:rsidR="00E72438" w:rsidRPr="00E72438" w:rsidRDefault="00E72438" w:rsidP="00E72438">
            <w:pPr>
              <w:widowControl w:val="0"/>
              <w:adjustRightInd w:val="0"/>
              <w:jc w:val="both"/>
              <w:rPr>
                <w:b/>
              </w:rPr>
            </w:pPr>
            <w:r w:rsidRPr="00E72438">
              <w:rPr>
                <w:b/>
              </w:rPr>
              <w:t>код</w:t>
            </w:r>
          </w:p>
        </w:tc>
        <w:tc>
          <w:tcPr>
            <w:tcW w:w="2366" w:type="dxa"/>
            <w:vAlign w:val="center"/>
          </w:tcPr>
          <w:p w14:paraId="7B240CF5" w14:textId="77777777" w:rsidR="00E72438" w:rsidRPr="00E72438" w:rsidRDefault="00E72438" w:rsidP="00E72438">
            <w:pPr>
              <w:tabs>
                <w:tab w:val="left" w:pos="2520"/>
              </w:tabs>
              <w:autoSpaceDE/>
              <w:autoSpaceDN/>
              <w:jc w:val="center"/>
              <w:rPr>
                <w:rFonts w:eastAsia="SimSun"/>
                <w:b/>
                <w:lang w:eastAsia="zh-CN"/>
              </w:rPr>
            </w:pPr>
            <w:r w:rsidRPr="00E72438">
              <w:rPr>
                <w:rFonts w:eastAsia="SimSun"/>
                <w:b/>
                <w:lang w:eastAsia="zh-CN"/>
              </w:rPr>
              <w:t>виды использования земельных участков</w:t>
            </w:r>
          </w:p>
        </w:tc>
        <w:tc>
          <w:tcPr>
            <w:tcW w:w="2861" w:type="dxa"/>
            <w:vAlign w:val="center"/>
          </w:tcPr>
          <w:p w14:paraId="3112062C" w14:textId="77777777" w:rsidR="00E72438" w:rsidRPr="00E72438" w:rsidRDefault="00E72438" w:rsidP="00E72438">
            <w:pPr>
              <w:tabs>
                <w:tab w:val="left" w:pos="2520"/>
              </w:tabs>
              <w:autoSpaceDE/>
              <w:autoSpaceDN/>
              <w:ind w:left="-170"/>
              <w:jc w:val="center"/>
              <w:rPr>
                <w:rFonts w:eastAsia="SimSun"/>
                <w:b/>
                <w:lang w:eastAsia="zh-CN"/>
              </w:rPr>
            </w:pPr>
            <w:r w:rsidRPr="00E72438">
              <w:rPr>
                <w:rFonts w:eastAsia="SimSun"/>
                <w:b/>
                <w:lang w:eastAsia="zh-CN"/>
              </w:rPr>
              <w:t xml:space="preserve">виды объектов </w:t>
            </w:r>
          </w:p>
        </w:tc>
        <w:tc>
          <w:tcPr>
            <w:tcW w:w="3455" w:type="dxa"/>
            <w:vAlign w:val="center"/>
          </w:tcPr>
          <w:p w14:paraId="1B838082" w14:textId="77777777" w:rsidR="00E72438" w:rsidRPr="00E72438" w:rsidRDefault="00E72438" w:rsidP="00E72438">
            <w:pPr>
              <w:tabs>
                <w:tab w:val="left" w:pos="2520"/>
              </w:tabs>
              <w:autoSpaceDE/>
              <w:autoSpaceDN/>
              <w:ind w:firstLine="34"/>
              <w:jc w:val="center"/>
              <w:rPr>
                <w:rFonts w:eastAsia="SimSun"/>
                <w:b/>
                <w:lang w:eastAsia="zh-CN"/>
              </w:rPr>
            </w:pPr>
            <w:r w:rsidRPr="00E72438">
              <w:rPr>
                <w:rFonts w:eastAsia="SimSun"/>
                <w:b/>
                <w:lang w:eastAsia="zh-CN"/>
              </w:rPr>
              <w:t>параметры разрешенного использования земельных участков и объектов капитального строительства</w:t>
            </w:r>
          </w:p>
        </w:tc>
      </w:tr>
      <w:tr w:rsidR="00E72438" w:rsidRPr="00E72438" w14:paraId="4046CD21" w14:textId="77777777" w:rsidTr="004A2592">
        <w:trPr>
          <w:trHeight w:val="1414"/>
        </w:trPr>
        <w:tc>
          <w:tcPr>
            <w:tcW w:w="816" w:type="dxa"/>
          </w:tcPr>
          <w:p w14:paraId="6B9FEA3E" w14:textId="77777777" w:rsidR="00E72438" w:rsidRPr="00E72438" w:rsidRDefault="00E72438" w:rsidP="00E72438">
            <w:pPr>
              <w:widowControl w:val="0"/>
              <w:adjustRightInd w:val="0"/>
              <w:jc w:val="both"/>
            </w:pPr>
            <w:r w:rsidRPr="00E72438">
              <w:t>2.1.</w:t>
            </w:r>
          </w:p>
        </w:tc>
        <w:tc>
          <w:tcPr>
            <w:tcW w:w="2366" w:type="dxa"/>
          </w:tcPr>
          <w:p w14:paraId="70EA3DF6" w14:textId="77777777" w:rsidR="00E72438" w:rsidRPr="00E72438" w:rsidRDefault="00E72438" w:rsidP="00E72438">
            <w:pPr>
              <w:widowControl w:val="0"/>
              <w:adjustRightInd w:val="0"/>
              <w:jc w:val="both"/>
            </w:pPr>
            <w:r w:rsidRPr="00E72438">
              <w:t>Для индивидуального жилищного строительства</w:t>
            </w:r>
          </w:p>
        </w:tc>
        <w:tc>
          <w:tcPr>
            <w:tcW w:w="2861" w:type="dxa"/>
          </w:tcPr>
          <w:p w14:paraId="655806DE" w14:textId="77777777" w:rsidR="00E72438" w:rsidRPr="00E72438" w:rsidRDefault="00E72438" w:rsidP="00E72438">
            <w:pPr>
              <w:widowControl w:val="0"/>
              <w:autoSpaceDE/>
              <w:autoSpaceDN/>
              <w:jc w:val="both"/>
            </w:pPr>
            <w:r w:rsidRPr="00E72438">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455" w:type="dxa"/>
          </w:tcPr>
          <w:p w14:paraId="7D0C6044" w14:textId="77777777" w:rsidR="00E72438" w:rsidRPr="00E72438" w:rsidRDefault="00E72438" w:rsidP="00E72438">
            <w:pPr>
              <w:autoSpaceDE/>
              <w:autoSpaceDN/>
              <w:ind w:firstLine="360"/>
              <w:jc w:val="both"/>
            </w:pPr>
            <w:r w:rsidRPr="00E72438">
              <w:rPr>
                <w:rFonts w:eastAsia="SimSun"/>
                <w:lang w:eastAsia="zh-CN"/>
              </w:rPr>
              <w:t xml:space="preserve">Минимальная/максимальная площадь земельных участков (кроме земельных участков, находящихся в частной собственности и сведения о границах которых внесены в Единый государственный реестр недвижимости) – 500/3000 кв. м., </w:t>
            </w:r>
            <w:r w:rsidRPr="00E72438">
              <w:t xml:space="preserve">в том числе в случае образования земельных участков путем перераспределения за счет земель, государственная собственность на которые не разграничена. </w:t>
            </w:r>
          </w:p>
          <w:p w14:paraId="5ED606F0" w14:textId="77777777" w:rsidR="00E72438" w:rsidRPr="00E72438" w:rsidRDefault="00E72438" w:rsidP="00E72438">
            <w:pPr>
              <w:autoSpaceDE/>
              <w:autoSpaceDN/>
              <w:ind w:firstLine="360"/>
              <w:jc w:val="both"/>
            </w:pPr>
            <w:r w:rsidRPr="00E72438">
              <w:rPr>
                <w:rFonts w:eastAsia="SimSun"/>
                <w:lang w:eastAsia="zh-CN"/>
              </w:rPr>
              <w:t xml:space="preserve">Минимальная/максимальная площадь земельных участков, находящихся в частной собственности и сведения о границах которых внесены в Единый государственный реестр недвижимости – 500 кв.м./ </w:t>
            </w:r>
            <w:r w:rsidRPr="00E72438">
              <w:t xml:space="preserve">не нормируется. </w:t>
            </w:r>
          </w:p>
          <w:p w14:paraId="53D5174D" w14:textId="77777777" w:rsidR="00E72438" w:rsidRPr="00E72438" w:rsidRDefault="00E72438" w:rsidP="00E72438">
            <w:pPr>
              <w:autoSpaceDE/>
              <w:autoSpaceDN/>
              <w:ind w:firstLine="426"/>
              <w:jc w:val="both"/>
              <w:rPr>
                <w:rFonts w:eastAsia="SimSun"/>
                <w:color w:val="000000"/>
                <w:lang w:eastAsia="zh-CN"/>
              </w:rPr>
            </w:pPr>
            <w:r w:rsidRPr="00E72438">
              <w:rPr>
                <w:rFonts w:eastAsia="SimSun"/>
                <w:color w:val="000000"/>
                <w:lang w:eastAsia="zh-CN"/>
              </w:rPr>
              <w:t xml:space="preserve">Минимальные линейные размеры (длина, ширина) земельных участков, образованных в результате раздела и перераспределения – 15 метров. </w:t>
            </w:r>
          </w:p>
          <w:p w14:paraId="30EBD751" w14:textId="77777777" w:rsidR="00E72438" w:rsidRPr="00E72438" w:rsidRDefault="00E72438" w:rsidP="00E72438">
            <w:pPr>
              <w:autoSpaceDE/>
              <w:autoSpaceDN/>
              <w:ind w:firstLine="426"/>
              <w:jc w:val="both"/>
              <w:rPr>
                <w:rFonts w:eastAsia="SimSun"/>
                <w:color w:val="000000"/>
                <w:lang w:eastAsia="zh-CN"/>
              </w:rPr>
            </w:pPr>
            <w:r w:rsidRPr="00E72438">
              <w:rPr>
                <w:rFonts w:eastAsia="SimSun"/>
                <w:color w:val="000000"/>
                <w:lang w:eastAsia="zh-CN"/>
              </w:rPr>
              <w:t>Минимальные линейные размеры (длина, ширина) земельных участков, образуемых в результате раздела и перераспределения – 15 метров.</w:t>
            </w:r>
          </w:p>
          <w:p w14:paraId="62AFF8F1"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Максимальное количество надземных этажей зданий – 3 этажа (включая мансардный этаж).</w:t>
            </w:r>
          </w:p>
          <w:p w14:paraId="13EE3070"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Предельная высота зданий, строений, сооружений от уровня земли не более 20 м.</w:t>
            </w:r>
          </w:p>
          <w:p w14:paraId="33C4E7F8"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Общая площадь индивидуального жилого дома должна составлять не менее 54 кв.м.</w:t>
            </w:r>
          </w:p>
          <w:p w14:paraId="2403E02D"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 xml:space="preserve">Дом должен включать в себя одну или несколько комнат, а также </w:t>
            </w:r>
            <w:r w:rsidRPr="00E72438">
              <w:rPr>
                <w:rFonts w:eastAsia="SimSun"/>
                <w:lang w:eastAsia="zh-CN"/>
              </w:rPr>
              <w:lastRenderedPageBreak/>
              <w:t>вспомогательные помещения кухни [в том числе кухни-ниши и (или) кухни-столовые], ванные и (или) душевые, туалет или совмещенный санузел.</w:t>
            </w:r>
          </w:p>
          <w:p w14:paraId="43BBD1F9"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Высота помещений жилых комнат и кухни должна быть не менее 2,5 м.</w:t>
            </w:r>
          </w:p>
          <w:p w14:paraId="17731D11" w14:textId="77777777" w:rsidR="00E72438" w:rsidRPr="00E72438" w:rsidRDefault="00E72438" w:rsidP="00E72438">
            <w:pPr>
              <w:autoSpaceDE/>
              <w:autoSpaceDN/>
              <w:ind w:left="33" w:firstLine="426"/>
              <w:jc w:val="both"/>
              <w:rPr>
                <w:rFonts w:eastAsia="SimSun"/>
                <w:lang w:eastAsia="zh-CN"/>
              </w:rPr>
            </w:pPr>
            <w:r w:rsidRPr="00E72438">
              <w:rPr>
                <w:rFonts w:eastAsia="SimSun"/>
                <w:lang w:eastAsia="zh-CN"/>
              </w:rPr>
              <w:t>Максимальный процент застройки в границах земельного участка – 50%.</w:t>
            </w:r>
          </w:p>
          <w:p w14:paraId="362EE653" w14:textId="77777777" w:rsidR="00E72438" w:rsidRPr="00E72438" w:rsidRDefault="00E72438" w:rsidP="00E72438">
            <w:pPr>
              <w:autoSpaceDE/>
              <w:autoSpaceDN/>
              <w:ind w:left="33" w:firstLine="426"/>
              <w:jc w:val="both"/>
              <w:rPr>
                <w:rFonts w:eastAsia="SimSun"/>
                <w:lang w:eastAsia="zh-CN"/>
              </w:rPr>
            </w:pPr>
            <w:r w:rsidRPr="00E72438">
              <w:rPr>
                <w:rFonts w:eastAsia="SimSun"/>
                <w:lang w:eastAsia="zh-CN"/>
              </w:rPr>
              <w:t>Минимальные отступы от границ соседнего земельного участка до жилого дома – 3 м*, до вспомогательных строений – 1м.</w:t>
            </w:r>
          </w:p>
        </w:tc>
      </w:tr>
      <w:tr w:rsidR="00E72438" w:rsidRPr="00E72438" w14:paraId="7BBE248C" w14:textId="77777777" w:rsidTr="004A2592">
        <w:trPr>
          <w:trHeight w:val="416"/>
        </w:trPr>
        <w:tc>
          <w:tcPr>
            <w:tcW w:w="816" w:type="dxa"/>
          </w:tcPr>
          <w:p w14:paraId="77382FB2" w14:textId="77777777" w:rsidR="00E72438" w:rsidRPr="00E72438" w:rsidRDefault="00E72438" w:rsidP="00E72438">
            <w:pPr>
              <w:widowControl w:val="0"/>
              <w:adjustRightInd w:val="0"/>
              <w:jc w:val="both"/>
            </w:pPr>
            <w:r w:rsidRPr="00E72438">
              <w:t>2.2.</w:t>
            </w:r>
          </w:p>
        </w:tc>
        <w:tc>
          <w:tcPr>
            <w:tcW w:w="2366" w:type="dxa"/>
          </w:tcPr>
          <w:p w14:paraId="418AAF28" w14:textId="77777777" w:rsidR="00E72438" w:rsidRPr="00E72438" w:rsidRDefault="00E72438" w:rsidP="00E72438">
            <w:pPr>
              <w:widowControl w:val="0"/>
              <w:adjustRightInd w:val="0"/>
              <w:jc w:val="both"/>
            </w:pPr>
            <w:r w:rsidRPr="00E72438">
              <w:t xml:space="preserve">Для ведения личного подсобного хозяйства (приусадебный земельный участок) </w:t>
            </w:r>
          </w:p>
        </w:tc>
        <w:tc>
          <w:tcPr>
            <w:tcW w:w="2861" w:type="dxa"/>
          </w:tcPr>
          <w:p w14:paraId="006E762A" w14:textId="77777777" w:rsidR="00E72438" w:rsidRPr="00E72438" w:rsidRDefault="00E72438" w:rsidP="00E72438">
            <w:pPr>
              <w:shd w:val="clear" w:color="auto" w:fill="FFFFFF"/>
              <w:autoSpaceDE/>
              <w:autoSpaceDN/>
              <w:jc w:val="both"/>
            </w:pPr>
            <w:r w:rsidRPr="00E72438">
              <w:t>Размещение жилого дома, указанного в описании вида разрешенного использования с кодом 2.1;</w:t>
            </w:r>
          </w:p>
          <w:p w14:paraId="28B7DA90" w14:textId="77777777" w:rsidR="00E72438" w:rsidRPr="00E72438" w:rsidRDefault="00E72438" w:rsidP="00E72438">
            <w:pPr>
              <w:shd w:val="clear" w:color="auto" w:fill="FFFFFF"/>
              <w:autoSpaceDE/>
              <w:autoSpaceDN/>
              <w:jc w:val="both"/>
            </w:pPr>
            <w:r w:rsidRPr="00E72438">
              <w:t>производство сельскохозяйственной продукции;</w:t>
            </w:r>
          </w:p>
          <w:p w14:paraId="30488DB9" w14:textId="77777777" w:rsidR="00E72438" w:rsidRPr="00E72438" w:rsidRDefault="00E72438" w:rsidP="00E72438">
            <w:pPr>
              <w:shd w:val="clear" w:color="auto" w:fill="FFFFFF"/>
              <w:autoSpaceDE/>
              <w:autoSpaceDN/>
              <w:jc w:val="both"/>
            </w:pPr>
            <w:r w:rsidRPr="00E72438">
              <w:t>размещение гаража и иных вспомогательных сооружений;</w:t>
            </w:r>
          </w:p>
          <w:p w14:paraId="6A71B527" w14:textId="77777777" w:rsidR="00E72438" w:rsidRPr="00E72438" w:rsidRDefault="00E72438" w:rsidP="00E72438">
            <w:pPr>
              <w:shd w:val="clear" w:color="auto" w:fill="FFFFFF"/>
              <w:autoSpaceDE/>
              <w:autoSpaceDN/>
              <w:jc w:val="both"/>
            </w:pPr>
            <w:r w:rsidRPr="00E72438">
              <w:t>содержание сельскохозяйственных животных</w:t>
            </w:r>
          </w:p>
        </w:tc>
        <w:tc>
          <w:tcPr>
            <w:tcW w:w="3455" w:type="dxa"/>
          </w:tcPr>
          <w:p w14:paraId="273F918B"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Минимальная/максимальная площадь земельных участков – 600/8000 кв. м.</w:t>
            </w:r>
          </w:p>
          <w:p w14:paraId="4CBF40BC" w14:textId="77777777" w:rsidR="00E72438" w:rsidRPr="00E72438" w:rsidRDefault="00E72438" w:rsidP="00E72438">
            <w:pPr>
              <w:autoSpaceDE/>
              <w:autoSpaceDN/>
              <w:ind w:firstLine="426"/>
              <w:jc w:val="both"/>
              <w:rPr>
                <w:rFonts w:eastAsia="SimSun"/>
                <w:color w:val="000000"/>
                <w:lang w:eastAsia="zh-CN"/>
              </w:rPr>
            </w:pPr>
            <w:r w:rsidRPr="00E72438">
              <w:rPr>
                <w:rFonts w:eastAsia="SimSun"/>
                <w:color w:val="000000"/>
                <w:lang w:eastAsia="zh-CN"/>
              </w:rPr>
              <w:t xml:space="preserve">Минимальные линейные размеры (длина, ширина) земельных участков, образованных в результате раздела и перераспределения – 15 метров. </w:t>
            </w:r>
          </w:p>
          <w:p w14:paraId="602351D3" w14:textId="77777777" w:rsidR="00E72438" w:rsidRPr="00E72438" w:rsidRDefault="00E72438" w:rsidP="00E72438">
            <w:pPr>
              <w:autoSpaceDE/>
              <w:autoSpaceDN/>
              <w:ind w:firstLine="426"/>
              <w:jc w:val="both"/>
              <w:rPr>
                <w:rFonts w:eastAsia="SimSun"/>
                <w:color w:val="000000"/>
                <w:lang w:eastAsia="zh-CN"/>
              </w:rPr>
            </w:pPr>
            <w:r w:rsidRPr="00E72438">
              <w:rPr>
                <w:rFonts w:eastAsia="SimSun"/>
                <w:color w:val="000000"/>
                <w:lang w:eastAsia="zh-CN"/>
              </w:rPr>
              <w:t>Минимальные линейные размеры (длина, ширина) земельных участков, образуемых в результате раздела и перераспределения – 15 метров.</w:t>
            </w:r>
          </w:p>
          <w:p w14:paraId="4606EA36"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Максимальное количество надземных этажей зданий – 3 этажа (включая мансардный этаж).</w:t>
            </w:r>
          </w:p>
          <w:p w14:paraId="1253FC4D"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Предельная высота зданий, строений, сооружений от уровня земли не более 20 м.</w:t>
            </w:r>
          </w:p>
          <w:p w14:paraId="3B02D1EA"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Общая площадь жилого дома должна составлять не менее 54 кв.м.</w:t>
            </w:r>
          </w:p>
          <w:p w14:paraId="763BE3D5"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14:paraId="72A05CCF"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Высота помещений жилых комнат и кухни должна быть не менее 2,5 м.</w:t>
            </w:r>
          </w:p>
          <w:p w14:paraId="0D1569EA" w14:textId="77777777" w:rsidR="00E72438" w:rsidRPr="00E72438" w:rsidRDefault="00E72438" w:rsidP="00E72438">
            <w:pPr>
              <w:shd w:val="clear" w:color="auto" w:fill="FFFFFF"/>
              <w:autoSpaceDE/>
              <w:autoSpaceDN/>
              <w:jc w:val="both"/>
              <w:rPr>
                <w:rFonts w:eastAsia="SimSun"/>
                <w:lang w:eastAsia="zh-CN"/>
              </w:rPr>
            </w:pPr>
            <w:r w:rsidRPr="00E72438">
              <w:rPr>
                <w:rFonts w:eastAsia="SimSun"/>
                <w:lang w:eastAsia="zh-CN"/>
              </w:rPr>
              <w:t xml:space="preserve">       Максимальный процент застройки в границах земельного участка – 80%.</w:t>
            </w:r>
          </w:p>
          <w:p w14:paraId="098CDB1A" w14:textId="77777777" w:rsidR="00E72438" w:rsidRPr="00E72438" w:rsidRDefault="00E72438" w:rsidP="00E72438">
            <w:pPr>
              <w:autoSpaceDE/>
              <w:autoSpaceDN/>
              <w:ind w:left="33" w:firstLine="426"/>
              <w:jc w:val="both"/>
              <w:rPr>
                <w:rFonts w:eastAsia="SimSun"/>
                <w:lang w:eastAsia="zh-CN"/>
              </w:rPr>
            </w:pPr>
            <w:r w:rsidRPr="00E72438">
              <w:rPr>
                <w:rFonts w:eastAsia="SimSun"/>
                <w:lang w:eastAsia="zh-CN"/>
              </w:rPr>
              <w:t>Минимальные отступы от границ соседнего земельного участка до жилого дома – 3 м*, до вспомогательных строений – 1м.</w:t>
            </w:r>
          </w:p>
        </w:tc>
      </w:tr>
      <w:tr w:rsidR="00E72438" w:rsidRPr="00E72438" w14:paraId="33391616" w14:textId="77777777" w:rsidTr="004A2592">
        <w:tc>
          <w:tcPr>
            <w:tcW w:w="816" w:type="dxa"/>
          </w:tcPr>
          <w:p w14:paraId="488D003A" w14:textId="77777777" w:rsidR="00E72438" w:rsidRPr="00E72438" w:rsidRDefault="00E72438" w:rsidP="00E72438">
            <w:pPr>
              <w:widowControl w:val="0"/>
              <w:adjustRightInd w:val="0"/>
              <w:jc w:val="both"/>
            </w:pPr>
            <w:r w:rsidRPr="00E72438">
              <w:t>2.3.</w:t>
            </w:r>
          </w:p>
        </w:tc>
        <w:tc>
          <w:tcPr>
            <w:tcW w:w="2366" w:type="dxa"/>
            <w:tcBorders>
              <w:bottom w:val="single" w:sz="4" w:space="0" w:color="auto"/>
            </w:tcBorders>
          </w:tcPr>
          <w:p w14:paraId="644E842A" w14:textId="77777777" w:rsidR="00E72438" w:rsidRPr="00E72438" w:rsidRDefault="00E72438" w:rsidP="00E72438">
            <w:pPr>
              <w:widowControl w:val="0"/>
              <w:adjustRightInd w:val="0"/>
              <w:jc w:val="both"/>
            </w:pPr>
            <w:r w:rsidRPr="00E72438">
              <w:t>Блокированная жилая застройка</w:t>
            </w:r>
          </w:p>
        </w:tc>
        <w:tc>
          <w:tcPr>
            <w:tcW w:w="2861" w:type="dxa"/>
          </w:tcPr>
          <w:p w14:paraId="333129F5" w14:textId="77777777" w:rsidR="00E72438" w:rsidRPr="00E72438" w:rsidRDefault="00E72438" w:rsidP="00E72438">
            <w:pPr>
              <w:shd w:val="clear" w:color="auto" w:fill="FFFFFF"/>
              <w:autoSpaceDE/>
              <w:autoSpaceDN/>
              <w:jc w:val="both"/>
            </w:pPr>
            <w:r w:rsidRPr="00E72438">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w:t>
            </w:r>
            <w:r w:rsidRPr="00E72438">
              <w:lastRenderedPageBreak/>
              <w:t>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455" w:type="dxa"/>
          </w:tcPr>
          <w:p w14:paraId="002368A9" w14:textId="77777777" w:rsidR="00E72438" w:rsidRPr="00E72438" w:rsidRDefault="00E72438" w:rsidP="00E72438">
            <w:pPr>
              <w:shd w:val="clear" w:color="auto" w:fill="FFFFFF"/>
              <w:autoSpaceDE/>
              <w:autoSpaceDN/>
              <w:jc w:val="both"/>
            </w:pPr>
            <w:r w:rsidRPr="00E72438">
              <w:lastRenderedPageBreak/>
              <w:t>Минимальная/максимальная площадь земельных участков из расчета на один блок – 200/2000 кв. м.</w:t>
            </w:r>
          </w:p>
          <w:p w14:paraId="6972C7E6"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736BBEB6" w14:textId="77777777" w:rsidR="00E72438" w:rsidRPr="00E72438" w:rsidRDefault="00E72438" w:rsidP="00E72438">
            <w:pPr>
              <w:shd w:val="clear" w:color="auto" w:fill="FFFFFF"/>
              <w:autoSpaceDE/>
              <w:autoSpaceDN/>
              <w:jc w:val="both"/>
            </w:pPr>
            <w:r w:rsidRPr="00E72438">
              <w:t>Максимальное количество надземных этажей зданий – 3 этажа (включая мансардный этаж).</w:t>
            </w:r>
          </w:p>
          <w:p w14:paraId="07803386" w14:textId="77777777" w:rsidR="00E72438" w:rsidRPr="00E72438" w:rsidRDefault="00E72438" w:rsidP="00E72438">
            <w:pPr>
              <w:shd w:val="clear" w:color="auto" w:fill="FFFFFF"/>
              <w:autoSpaceDE/>
              <w:autoSpaceDN/>
              <w:jc w:val="both"/>
            </w:pPr>
            <w:r w:rsidRPr="00E72438">
              <w:t>Максимальный процент застройки в границах земельного участка – 80%.</w:t>
            </w:r>
          </w:p>
          <w:p w14:paraId="5C454244" w14:textId="77777777" w:rsidR="00E72438" w:rsidRPr="00E72438" w:rsidRDefault="00E72438" w:rsidP="00E72438">
            <w:pPr>
              <w:autoSpaceDE/>
              <w:autoSpaceDN/>
              <w:ind w:left="33" w:firstLine="426"/>
              <w:jc w:val="both"/>
              <w:rPr>
                <w:rFonts w:eastAsia="SimSun"/>
                <w:lang w:eastAsia="zh-CN"/>
              </w:rPr>
            </w:pPr>
            <w:r w:rsidRPr="00E72438">
              <w:rPr>
                <w:rFonts w:eastAsia="SimSun"/>
                <w:lang w:eastAsia="zh-CN"/>
              </w:rPr>
              <w:t>Минимальные отступы от границ соседнего земельного участка до жилого дома – 3 м, до вспомогательных строений – 1м.</w:t>
            </w:r>
          </w:p>
          <w:p w14:paraId="680C1972" w14:textId="77777777" w:rsidR="00E72438" w:rsidRPr="00E72438" w:rsidRDefault="00E72438" w:rsidP="00E72438">
            <w:pPr>
              <w:autoSpaceDE/>
              <w:autoSpaceDN/>
              <w:ind w:left="33" w:firstLine="426"/>
              <w:jc w:val="both"/>
            </w:pPr>
            <w:r w:rsidRPr="00E72438">
              <w:rPr>
                <w:bCs/>
              </w:rPr>
              <w:t>Минимальные отступы от гра</w:t>
            </w:r>
            <w:r w:rsidRPr="00E72438">
              <w:rPr>
                <w:bCs/>
              </w:rPr>
              <w:lastRenderedPageBreak/>
              <w:t>ниц соседних земельных участков, на которых расположены блоки планируемого к реконструкции блокированного жилого дома – не нормируются</w:t>
            </w:r>
          </w:p>
        </w:tc>
      </w:tr>
      <w:tr w:rsidR="00E72438" w:rsidRPr="00E72438" w14:paraId="0F1442E3" w14:textId="77777777" w:rsidTr="004A2592">
        <w:tc>
          <w:tcPr>
            <w:tcW w:w="816" w:type="dxa"/>
            <w:tcBorders>
              <w:right w:val="single" w:sz="4" w:space="0" w:color="auto"/>
            </w:tcBorders>
          </w:tcPr>
          <w:p w14:paraId="30112482" w14:textId="77777777" w:rsidR="00E72438" w:rsidRPr="00E72438" w:rsidRDefault="00E72438" w:rsidP="00E72438">
            <w:pPr>
              <w:widowControl w:val="0"/>
              <w:adjustRightInd w:val="0"/>
              <w:jc w:val="both"/>
            </w:pPr>
            <w:r w:rsidRPr="00E72438">
              <w:t>2.1.1</w:t>
            </w:r>
          </w:p>
        </w:tc>
        <w:tc>
          <w:tcPr>
            <w:tcW w:w="2366" w:type="dxa"/>
            <w:tcBorders>
              <w:top w:val="single" w:sz="4" w:space="0" w:color="auto"/>
              <w:left w:val="single" w:sz="4" w:space="0" w:color="auto"/>
              <w:bottom w:val="single" w:sz="4" w:space="0" w:color="auto"/>
              <w:right w:val="single" w:sz="4" w:space="0" w:color="auto"/>
            </w:tcBorders>
          </w:tcPr>
          <w:p w14:paraId="1CB252E4" w14:textId="77777777" w:rsidR="00E72438" w:rsidRPr="00E72438" w:rsidRDefault="00E72438" w:rsidP="00E72438">
            <w:pPr>
              <w:widowControl w:val="0"/>
              <w:adjustRightInd w:val="0"/>
              <w:jc w:val="both"/>
            </w:pPr>
            <w:r w:rsidRPr="00E72438">
              <w:t>Малоэтажная многоквартирная жилая застройка</w:t>
            </w:r>
          </w:p>
        </w:tc>
        <w:tc>
          <w:tcPr>
            <w:tcW w:w="2861" w:type="dxa"/>
            <w:tcBorders>
              <w:top w:val="single" w:sz="6" w:space="0" w:color="000000"/>
              <w:left w:val="single" w:sz="4" w:space="0" w:color="auto"/>
              <w:bottom w:val="nil"/>
              <w:right w:val="single" w:sz="6" w:space="0" w:color="000000"/>
            </w:tcBorders>
          </w:tcPr>
          <w:p w14:paraId="0022A922" w14:textId="77777777" w:rsidR="00E72438" w:rsidRPr="00E72438" w:rsidRDefault="00E72438" w:rsidP="00E72438">
            <w:pPr>
              <w:widowControl w:val="0"/>
              <w:adjustRightInd w:val="0"/>
              <w:jc w:val="both"/>
            </w:pPr>
            <w:r w:rsidRPr="00E72438">
              <w:t>Размещение малоэтажного многоквартирного жилого дома (дом, пригодный для постоянного проживания, высотой до 4 этажей, включая мансардный);</w:t>
            </w:r>
          </w:p>
          <w:p w14:paraId="4CBF2896" w14:textId="77777777" w:rsidR="00E72438" w:rsidRPr="00E72438" w:rsidRDefault="00E72438" w:rsidP="00E72438">
            <w:pPr>
              <w:widowControl w:val="0"/>
              <w:adjustRightInd w:val="0"/>
              <w:jc w:val="both"/>
            </w:pPr>
            <w:r w:rsidRPr="00E72438">
              <w:t xml:space="preserve"> разведение декоративных и плодовых деревьев, овощных и ягодных культур; </w:t>
            </w:r>
          </w:p>
          <w:p w14:paraId="5C84D4EA" w14:textId="77777777" w:rsidR="00E72438" w:rsidRPr="00E72438" w:rsidRDefault="00E72438" w:rsidP="00E72438">
            <w:pPr>
              <w:widowControl w:val="0"/>
              <w:adjustRightInd w:val="0"/>
              <w:jc w:val="both"/>
            </w:pPr>
            <w:r w:rsidRPr="00E72438">
              <w:t xml:space="preserve">размещение индивидуальных гаражей и иных вспомогательных сооружений; </w:t>
            </w:r>
          </w:p>
          <w:p w14:paraId="6EE8F5BD" w14:textId="77777777" w:rsidR="00E72438" w:rsidRPr="00E72438" w:rsidRDefault="00E72438" w:rsidP="00E72438">
            <w:pPr>
              <w:widowControl w:val="0"/>
              <w:adjustRightInd w:val="0"/>
              <w:jc w:val="both"/>
            </w:pPr>
            <w:r w:rsidRPr="00E72438">
              <w:t>обустройство спортивных и детских площадок, площадок отдыха;</w:t>
            </w:r>
          </w:p>
          <w:p w14:paraId="7A28409A" w14:textId="77777777" w:rsidR="00E72438" w:rsidRPr="00E72438" w:rsidRDefault="00E72438" w:rsidP="00E72438">
            <w:pPr>
              <w:widowControl w:val="0"/>
              <w:adjustRightInd w:val="0"/>
              <w:jc w:val="both"/>
            </w:pPr>
            <w:r w:rsidRPr="00E72438">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3455" w:type="dxa"/>
          </w:tcPr>
          <w:p w14:paraId="75435857" w14:textId="77777777" w:rsidR="00E72438" w:rsidRPr="00E72438" w:rsidRDefault="00E72438" w:rsidP="00E72438">
            <w:pPr>
              <w:autoSpaceDE/>
              <w:autoSpaceDN/>
              <w:ind w:firstLine="426"/>
              <w:rPr>
                <w:rFonts w:eastAsia="SimSun"/>
                <w:lang w:eastAsia="zh-CN"/>
              </w:rPr>
            </w:pPr>
            <w:r w:rsidRPr="00E72438">
              <w:rPr>
                <w:rFonts w:eastAsia="SimSun"/>
                <w:lang w:eastAsia="zh-CN"/>
              </w:rPr>
              <w:t>Минимальная/максимальная площадь земельного участка – 21 кв.м./15000 кв.м.</w:t>
            </w:r>
          </w:p>
          <w:p w14:paraId="33A1004F"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4295B688" w14:textId="77777777" w:rsidR="00E72438" w:rsidRPr="00E72438" w:rsidRDefault="00E72438" w:rsidP="00E72438">
            <w:pPr>
              <w:autoSpaceDE/>
              <w:autoSpaceDN/>
              <w:ind w:firstLine="426"/>
              <w:rPr>
                <w:rFonts w:eastAsia="SimSun"/>
                <w:lang w:eastAsia="zh-CN"/>
              </w:rPr>
            </w:pPr>
            <w:r w:rsidRPr="00E72438">
              <w:rPr>
                <w:rFonts w:eastAsia="SimSun"/>
                <w:lang w:eastAsia="zh-CN"/>
              </w:rPr>
              <w:t xml:space="preserve">Предельное количество надземных этажей – 4 </w:t>
            </w:r>
            <w:proofErr w:type="spellStart"/>
            <w:r w:rsidRPr="00E72438">
              <w:rPr>
                <w:rFonts w:eastAsia="SimSun"/>
                <w:lang w:eastAsia="zh-CN"/>
              </w:rPr>
              <w:t>эт</w:t>
            </w:r>
            <w:proofErr w:type="spellEnd"/>
            <w:r w:rsidRPr="00E72438">
              <w:rPr>
                <w:rFonts w:eastAsia="SimSun"/>
                <w:lang w:eastAsia="zh-CN"/>
              </w:rPr>
              <w:t>.</w:t>
            </w:r>
          </w:p>
          <w:p w14:paraId="04886576" w14:textId="77777777" w:rsidR="00E72438" w:rsidRPr="00E72438" w:rsidRDefault="00E72438" w:rsidP="00E72438">
            <w:pPr>
              <w:tabs>
                <w:tab w:val="left" w:pos="2520"/>
              </w:tabs>
              <w:autoSpaceDE/>
              <w:autoSpaceDN/>
              <w:ind w:firstLine="426"/>
              <w:rPr>
                <w:rFonts w:eastAsia="SimSun"/>
                <w:lang w:eastAsia="zh-CN"/>
              </w:rPr>
            </w:pPr>
            <w:r w:rsidRPr="00E72438">
              <w:rPr>
                <w:rFonts w:eastAsia="SimSun"/>
                <w:lang w:eastAsia="zh-CN"/>
              </w:rPr>
              <w:t>Максимальный процент застройки в границах земельного участка – 60%.</w:t>
            </w:r>
          </w:p>
          <w:p w14:paraId="7FA9227A" w14:textId="77777777" w:rsidR="00E72438" w:rsidRPr="00E72438" w:rsidRDefault="00E72438" w:rsidP="00E72438">
            <w:pPr>
              <w:autoSpaceDE/>
              <w:autoSpaceDN/>
              <w:ind w:left="33" w:firstLine="426"/>
              <w:jc w:val="both"/>
              <w:rPr>
                <w:rFonts w:eastAsia="SimSun"/>
                <w:lang w:eastAsia="zh-CN"/>
              </w:rPr>
            </w:pPr>
            <w:r w:rsidRPr="00E72438">
              <w:rPr>
                <w:rFonts w:eastAsia="SimSun"/>
                <w:lang w:eastAsia="zh-CN"/>
              </w:rPr>
              <w:t>Минимальные отступы от границ соседнего земельного участка до жилого дома – 3 м, до вспомогательных строений – 1м.</w:t>
            </w:r>
          </w:p>
          <w:p w14:paraId="169C8E85" w14:textId="77777777" w:rsidR="00E72438" w:rsidRPr="00E72438" w:rsidRDefault="00E72438" w:rsidP="00E72438">
            <w:pPr>
              <w:widowControl w:val="0"/>
              <w:adjustRightInd w:val="0"/>
              <w:jc w:val="both"/>
            </w:pPr>
          </w:p>
        </w:tc>
      </w:tr>
      <w:tr w:rsidR="00E72438" w:rsidRPr="00E72438" w14:paraId="26729AEC" w14:textId="77777777" w:rsidTr="004A2592">
        <w:tc>
          <w:tcPr>
            <w:tcW w:w="816" w:type="dxa"/>
          </w:tcPr>
          <w:p w14:paraId="1756A548" w14:textId="77777777" w:rsidR="00E72438" w:rsidRPr="00E72438" w:rsidRDefault="00E72438" w:rsidP="00E72438">
            <w:pPr>
              <w:widowControl w:val="0"/>
              <w:adjustRightInd w:val="0"/>
              <w:jc w:val="both"/>
            </w:pPr>
            <w:r w:rsidRPr="00E72438">
              <w:t>2.7.1.</w:t>
            </w:r>
          </w:p>
        </w:tc>
        <w:tc>
          <w:tcPr>
            <w:tcW w:w="2366" w:type="dxa"/>
            <w:tcBorders>
              <w:top w:val="single" w:sz="4" w:space="0" w:color="auto"/>
            </w:tcBorders>
          </w:tcPr>
          <w:p w14:paraId="720F7213" w14:textId="77777777" w:rsidR="00E72438" w:rsidRPr="00E72438" w:rsidRDefault="00E72438" w:rsidP="00E72438">
            <w:pPr>
              <w:suppressAutoHyphens/>
              <w:autoSpaceDE/>
              <w:autoSpaceDN/>
              <w:jc w:val="both"/>
              <w:rPr>
                <w:lang w:eastAsia="ar-SA"/>
              </w:rPr>
            </w:pPr>
            <w:r w:rsidRPr="00E72438">
              <w:rPr>
                <w:lang w:eastAsia="ar-SA"/>
              </w:rPr>
              <w:t>Хранение автотранспорта</w:t>
            </w:r>
          </w:p>
        </w:tc>
        <w:tc>
          <w:tcPr>
            <w:tcW w:w="2861" w:type="dxa"/>
          </w:tcPr>
          <w:p w14:paraId="55984893" w14:textId="77777777" w:rsidR="00E72438" w:rsidRPr="00E72438" w:rsidRDefault="00E72438" w:rsidP="00E72438">
            <w:pPr>
              <w:suppressAutoHyphens/>
              <w:autoSpaceDE/>
              <w:autoSpaceDN/>
              <w:jc w:val="both"/>
              <w:rPr>
                <w:lang w:eastAsia="ar-SA"/>
              </w:rPr>
            </w:pPr>
            <w:r w:rsidRPr="00E72438">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455" w:type="dxa"/>
          </w:tcPr>
          <w:p w14:paraId="4E250B0A"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Минимальная/максимальная площадь земельных участков 21 кв.м./250 кв.м.</w:t>
            </w:r>
          </w:p>
          <w:p w14:paraId="7E255E17"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7A9781ED" w14:textId="77777777" w:rsidR="00E72438" w:rsidRPr="00E72438" w:rsidRDefault="00E72438" w:rsidP="00E72438">
            <w:pPr>
              <w:widowControl w:val="0"/>
              <w:adjustRightInd w:val="0"/>
              <w:jc w:val="both"/>
            </w:pPr>
            <w:r w:rsidRPr="00E72438">
              <w:t>Предельная высота зданий, строений, сооружений от уровня земли – 4 м.</w:t>
            </w:r>
          </w:p>
          <w:p w14:paraId="21605EC1"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 80%.</w:t>
            </w:r>
          </w:p>
          <w:p w14:paraId="091FDD1F" w14:textId="77777777" w:rsidR="00E72438" w:rsidRPr="00E72438" w:rsidRDefault="00E72438" w:rsidP="00E72438">
            <w:pPr>
              <w:widowControl w:val="0"/>
              <w:adjustRightInd w:val="0"/>
              <w:jc w:val="both"/>
            </w:pPr>
            <w:r w:rsidRPr="00E72438">
              <w:t>Минимальные отступы от границ соседнего участка – 1 м.</w:t>
            </w:r>
          </w:p>
        </w:tc>
      </w:tr>
      <w:tr w:rsidR="00E72438" w:rsidRPr="00E72438" w14:paraId="1ADFB692" w14:textId="77777777" w:rsidTr="004A2592">
        <w:tc>
          <w:tcPr>
            <w:tcW w:w="816" w:type="dxa"/>
          </w:tcPr>
          <w:p w14:paraId="15AE0D1B" w14:textId="77777777" w:rsidR="00E72438" w:rsidRPr="00E72438" w:rsidRDefault="00E72438" w:rsidP="00E72438">
            <w:pPr>
              <w:widowControl w:val="0"/>
              <w:adjustRightInd w:val="0"/>
              <w:jc w:val="both"/>
            </w:pPr>
            <w:r w:rsidRPr="00E72438">
              <w:t>2.7.2</w:t>
            </w:r>
          </w:p>
        </w:tc>
        <w:tc>
          <w:tcPr>
            <w:tcW w:w="2366" w:type="dxa"/>
            <w:tcBorders>
              <w:top w:val="single" w:sz="4" w:space="0" w:color="auto"/>
            </w:tcBorders>
          </w:tcPr>
          <w:p w14:paraId="51396F38" w14:textId="77777777" w:rsidR="00E72438" w:rsidRPr="00E72438" w:rsidRDefault="00E72438" w:rsidP="00E72438">
            <w:pPr>
              <w:autoSpaceDE/>
              <w:autoSpaceDN/>
              <w:rPr>
                <w:rFonts w:eastAsia="SimSun"/>
                <w:lang w:eastAsia="zh-CN"/>
              </w:rPr>
            </w:pPr>
            <w:r w:rsidRPr="00E72438">
              <w:t>Размещение гаражей для собственных нужд</w:t>
            </w:r>
          </w:p>
        </w:tc>
        <w:tc>
          <w:tcPr>
            <w:tcW w:w="2861" w:type="dxa"/>
          </w:tcPr>
          <w:p w14:paraId="236C89D8" w14:textId="77777777" w:rsidR="00E72438" w:rsidRPr="00E72438" w:rsidRDefault="00E72438" w:rsidP="00E72438">
            <w:pPr>
              <w:autoSpaceDE/>
              <w:autoSpaceDN/>
              <w:jc w:val="both"/>
              <w:rPr>
                <w:rFonts w:eastAsia="SimSun"/>
                <w:lang w:eastAsia="zh-CN"/>
              </w:rPr>
            </w:pPr>
            <w:r w:rsidRPr="00E72438">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455" w:type="dxa"/>
          </w:tcPr>
          <w:p w14:paraId="15F0D66C"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Минимальная/максимальная площадь земельных участков 21 кв.м./250 кв.м.</w:t>
            </w:r>
          </w:p>
          <w:p w14:paraId="535EB47E"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733F15A5" w14:textId="77777777" w:rsidR="00E72438" w:rsidRPr="00E72438" w:rsidRDefault="00E72438" w:rsidP="00E72438">
            <w:pPr>
              <w:widowControl w:val="0"/>
              <w:adjustRightInd w:val="0"/>
              <w:jc w:val="both"/>
            </w:pPr>
            <w:r w:rsidRPr="00E72438">
              <w:t>Предельная высота зданий, строений, сооружений от уровня земли - 4 м.</w:t>
            </w:r>
          </w:p>
          <w:p w14:paraId="562E4CE8"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 80%.</w:t>
            </w:r>
          </w:p>
          <w:p w14:paraId="494944C3" w14:textId="77777777" w:rsidR="00E72438" w:rsidRPr="00E72438" w:rsidRDefault="00E72438" w:rsidP="00E72438">
            <w:pPr>
              <w:autoSpaceDE/>
              <w:autoSpaceDN/>
              <w:ind w:firstLine="426"/>
              <w:rPr>
                <w:rFonts w:eastAsia="SimSun"/>
                <w:lang w:eastAsia="zh-CN"/>
              </w:rPr>
            </w:pPr>
            <w:r w:rsidRPr="00E72438">
              <w:t>Минимальные отступы от границ соседнего участка - 1 м.</w:t>
            </w:r>
          </w:p>
        </w:tc>
      </w:tr>
      <w:tr w:rsidR="00E72438" w:rsidRPr="00E72438" w14:paraId="3447C135" w14:textId="77777777" w:rsidTr="004A2592">
        <w:tc>
          <w:tcPr>
            <w:tcW w:w="816" w:type="dxa"/>
            <w:tcBorders>
              <w:top w:val="single" w:sz="4" w:space="0" w:color="000000"/>
              <w:left w:val="single" w:sz="4" w:space="0" w:color="000000"/>
              <w:bottom w:val="single" w:sz="4" w:space="0" w:color="000000"/>
            </w:tcBorders>
          </w:tcPr>
          <w:p w14:paraId="136BCEB1" w14:textId="77777777" w:rsidR="00E72438" w:rsidRPr="00E72438" w:rsidRDefault="00E72438" w:rsidP="00E72438">
            <w:pPr>
              <w:suppressAutoHyphens/>
              <w:autoSpaceDN/>
              <w:jc w:val="center"/>
              <w:rPr>
                <w:lang w:eastAsia="ar-SA"/>
              </w:rPr>
            </w:pPr>
            <w:r w:rsidRPr="00E72438">
              <w:rPr>
                <w:lang w:eastAsia="ar-SA"/>
              </w:rPr>
              <w:t>3.1</w:t>
            </w:r>
          </w:p>
        </w:tc>
        <w:tc>
          <w:tcPr>
            <w:tcW w:w="2366" w:type="dxa"/>
            <w:tcBorders>
              <w:top w:val="single" w:sz="4" w:space="0" w:color="000000"/>
              <w:left w:val="single" w:sz="4" w:space="0" w:color="000000"/>
              <w:bottom w:val="single" w:sz="4" w:space="0" w:color="000000"/>
            </w:tcBorders>
          </w:tcPr>
          <w:p w14:paraId="29E51300" w14:textId="77777777" w:rsidR="00E72438" w:rsidRPr="00E72438" w:rsidRDefault="00E72438" w:rsidP="00E72438">
            <w:pPr>
              <w:suppressAutoHyphens/>
              <w:autoSpaceDN/>
              <w:rPr>
                <w:lang w:eastAsia="ar-SA"/>
              </w:rPr>
            </w:pPr>
            <w:r w:rsidRPr="00E72438">
              <w:rPr>
                <w:lang w:eastAsia="ar-SA"/>
              </w:rPr>
              <w:t xml:space="preserve">Коммунальное обслуживание </w:t>
            </w:r>
          </w:p>
        </w:tc>
        <w:tc>
          <w:tcPr>
            <w:tcW w:w="2861" w:type="dxa"/>
            <w:tcBorders>
              <w:top w:val="single" w:sz="4" w:space="0" w:color="000000"/>
              <w:left w:val="single" w:sz="4" w:space="0" w:color="000000"/>
              <w:bottom w:val="single" w:sz="4" w:space="0" w:color="000000"/>
            </w:tcBorders>
          </w:tcPr>
          <w:p w14:paraId="5416B167" w14:textId="77777777" w:rsidR="00E72438" w:rsidRPr="00E72438" w:rsidRDefault="00E72438" w:rsidP="00E72438">
            <w:pPr>
              <w:suppressAutoHyphens/>
              <w:autoSpaceDE/>
              <w:autoSpaceDN/>
              <w:jc w:val="both"/>
              <w:rPr>
                <w:rFonts w:eastAsia="SimSun"/>
                <w:lang w:eastAsia="ar-SA"/>
              </w:rPr>
            </w:pPr>
            <w:r w:rsidRPr="00E72438">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E72438">
              <w:rPr>
                <w:lang w:eastAsia="ar-SA"/>
              </w:rPr>
              <w:lastRenderedPageBreak/>
              <w:t xml:space="preserve">разрешенного использования включает в себя содержание видов разрешенного использования с кодами 3.1.1 – 3.1.2 </w:t>
            </w:r>
            <w:r w:rsidRPr="00E72438">
              <w:t>и не включает в себя содержание видов разрешенного использования с кодом 6.8</w:t>
            </w:r>
          </w:p>
        </w:tc>
        <w:tc>
          <w:tcPr>
            <w:tcW w:w="3455" w:type="dxa"/>
            <w:tcBorders>
              <w:top w:val="single" w:sz="4" w:space="0" w:color="000000"/>
              <w:left w:val="single" w:sz="4" w:space="0" w:color="000000"/>
              <w:bottom w:val="single" w:sz="4" w:space="0" w:color="000000"/>
              <w:right w:val="single" w:sz="4" w:space="0" w:color="000000"/>
            </w:tcBorders>
          </w:tcPr>
          <w:p w14:paraId="05A0A46C"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7ED07B34"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1F136E08"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 xml:space="preserve">Максимальное количество </w:t>
            </w:r>
            <w:r w:rsidRPr="00E72438">
              <w:rPr>
                <w:rFonts w:eastAsia="SimSun"/>
                <w:lang w:eastAsia="ar-SA"/>
              </w:rPr>
              <w:lastRenderedPageBreak/>
              <w:t>надземных этажей зданий не нормируется.</w:t>
            </w:r>
          </w:p>
          <w:p w14:paraId="4770F15D"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52E84910" w14:textId="77777777" w:rsidR="00E72438" w:rsidRPr="00E72438" w:rsidRDefault="00E72438" w:rsidP="00E72438">
            <w:pPr>
              <w:suppressAutoHyphens/>
              <w:autoSpaceDE/>
              <w:autoSpaceDN/>
              <w:ind w:left="5"/>
              <w:jc w:val="both"/>
              <w:rPr>
                <w:lang w:eastAsia="ar-SA"/>
              </w:rPr>
            </w:pPr>
            <w:r w:rsidRPr="00E72438">
              <w:rPr>
                <w:rFonts w:eastAsia="SimSun"/>
                <w:lang w:eastAsia="ar-SA"/>
              </w:rPr>
              <w:t>Минимальные отступы от границ соседнего участка 1 м.</w:t>
            </w:r>
          </w:p>
        </w:tc>
      </w:tr>
      <w:tr w:rsidR="00E72438" w:rsidRPr="00E72438" w14:paraId="7FDAC459" w14:textId="77777777" w:rsidTr="004A2592">
        <w:tc>
          <w:tcPr>
            <w:tcW w:w="816" w:type="dxa"/>
            <w:tcBorders>
              <w:top w:val="single" w:sz="4" w:space="0" w:color="000000"/>
              <w:left w:val="single" w:sz="4" w:space="0" w:color="000000"/>
              <w:bottom w:val="single" w:sz="4" w:space="0" w:color="000000"/>
            </w:tcBorders>
          </w:tcPr>
          <w:p w14:paraId="3FCBD24A" w14:textId="77777777" w:rsidR="00E72438" w:rsidRPr="00E72438" w:rsidRDefault="00E72438" w:rsidP="00E72438">
            <w:pPr>
              <w:suppressAutoHyphens/>
              <w:autoSpaceDN/>
              <w:jc w:val="center"/>
              <w:rPr>
                <w:lang w:eastAsia="ar-SA"/>
              </w:rPr>
            </w:pPr>
            <w:r w:rsidRPr="00E72438">
              <w:rPr>
                <w:lang w:eastAsia="ar-SA"/>
              </w:rPr>
              <w:t>3.1.1</w:t>
            </w:r>
          </w:p>
        </w:tc>
        <w:tc>
          <w:tcPr>
            <w:tcW w:w="2366" w:type="dxa"/>
            <w:tcBorders>
              <w:top w:val="single" w:sz="4" w:space="0" w:color="000000"/>
              <w:left w:val="single" w:sz="4" w:space="0" w:color="000000"/>
              <w:bottom w:val="single" w:sz="4" w:space="0" w:color="000000"/>
            </w:tcBorders>
          </w:tcPr>
          <w:p w14:paraId="094F3807" w14:textId="77777777" w:rsidR="00E72438" w:rsidRPr="00E72438" w:rsidRDefault="00E72438" w:rsidP="00E72438">
            <w:pPr>
              <w:suppressAutoHyphens/>
              <w:autoSpaceDE/>
              <w:autoSpaceDN/>
              <w:jc w:val="both"/>
              <w:rPr>
                <w:lang w:eastAsia="ar-SA"/>
              </w:rPr>
            </w:pPr>
            <w:r w:rsidRPr="00E72438">
              <w:rPr>
                <w:lang w:eastAsia="ar-SA"/>
              </w:rPr>
              <w:t>Предоставление коммунальных услуг</w:t>
            </w:r>
          </w:p>
        </w:tc>
        <w:tc>
          <w:tcPr>
            <w:tcW w:w="2861" w:type="dxa"/>
            <w:tcBorders>
              <w:top w:val="single" w:sz="4" w:space="0" w:color="000000"/>
              <w:left w:val="single" w:sz="4" w:space="0" w:color="000000"/>
              <w:bottom w:val="single" w:sz="4" w:space="0" w:color="000000"/>
            </w:tcBorders>
          </w:tcPr>
          <w:p w14:paraId="3F252189" w14:textId="77777777" w:rsidR="00E72438" w:rsidRPr="00E72438" w:rsidRDefault="00E72438" w:rsidP="00E72438">
            <w:pPr>
              <w:suppressAutoHyphens/>
              <w:autoSpaceDE/>
              <w:autoSpaceDN/>
              <w:jc w:val="both"/>
              <w:rPr>
                <w:lang w:eastAsia="ar-SA"/>
              </w:rPr>
            </w:pPr>
            <w:r w:rsidRPr="00E72438">
              <w:rPr>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5" w:type="dxa"/>
            <w:tcBorders>
              <w:top w:val="single" w:sz="4" w:space="0" w:color="000000"/>
              <w:left w:val="single" w:sz="4" w:space="0" w:color="000000"/>
              <w:bottom w:val="single" w:sz="4" w:space="0" w:color="000000"/>
              <w:right w:val="single" w:sz="4" w:space="0" w:color="000000"/>
            </w:tcBorders>
          </w:tcPr>
          <w:p w14:paraId="0E845911"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0659A1EB"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37A56573"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5F31C5A4"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13780EC1"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Минимальные отступы от границ соседнего участка 1 м.</w:t>
            </w:r>
          </w:p>
        </w:tc>
      </w:tr>
      <w:tr w:rsidR="00E72438" w:rsidRPr="00E72438" w14:paraId="10190B2C" w14:textId="77777777" w:rsidTr="004A2592">
        <w:tc>
          <w:tcPr>
            <w:tcW w:w="816" w:type="dxa"/>
            <w:tcBorders>
              <w:top w:val="single" w:sz="4" w:space="0" w:color="000000"/>
              <w:left w:val="single" w:sz="4" w:space="0" w:color="000000"/>
              <w:bottom w:val="single" w:sz="4" w:space="0" w:color="000000"/>
            </w:tcBorders>
          </w:tcPr>
          <w:p w14:paraId="06AB7A0E" w14:textId="77777777" w:rsidR="00E72438" w:rsidRPr="00E72438" w:rsidRDefault="00E72438" w:rsidP="00E72438">
            <w:pPr>
              <w:suppressAutoHyphens/>
              <w:autoSpaceDN/>
              <w:jc w:val="center"/>
              <w:rPr>
                <w:lang w:eastAsia="ar-SA"/>
              </w:rPr>
            </w:pPr>
            <w:r w:rsidRPr="00E72438">
              <w:rPr>
                <w:lang w:eastAsia="ar-SA"/>
              </w:rPr>
              <w:t>3.1.2</w:t>
            </w:r>
          </w:p>
        </w:tc>
        <w:tc>
          <w:tcPr>
            <w:tcW w:w="2366" w:type="dxa"/>
            <w:tcBorders>
              <w:top w:val="single" w:sz="4" w:space="0" w:color="000000"/>
              <w:left w:val="single" w:sz="4" w:space="0" w:color="000000"/>
              <w:bottom w:val="single" w:sz="4" w:space="0" w:color="000000"/>
            </w:tcBorders>
          </w:tcPr>
          <w:p w14:paraId="7B7617F7" w14:textId="77777777" w:rsidR="00E72438" w:rsidRPr="00E72438" w:rsidRDefault="00E72438" w:rsidP="00E72438">
            <w:pPr>
              <w:suppressAutoHyphens/>
              <w:autoSpaceDE/>
              <w:autoSpaceDN/>
              <w:jc w:val="both"/>
              <w:rPr>
                <w:lang w:eastAsia="ar-SA"/>
              </w:rPr>
            </w:pPr>
            <w:r w:rsidRPr="00E72438">
              <w:rPr>
                <w:lang w:eastAsia="ar-SA"/>
              </w:rPr>
              <w:t>Административные здания организаций, обеспечивающих предоставление коммунальных услуг</w:t>
            </w:r>
          </w:p>
        </w:tc>
        <w:tc>
          <w:tcPr>
            <w:tcW w:w="2861" w:type="dxa"/>
            <w:tcBorders>
              <w:top w:val="single" w:sz="4" w:space="0" w:color="000000"/>
              <w:left w:val="single" w:sz="4" w:space="0" w:color="000000"/>
              <w:bottom w:val="single" w:sz="4" w:space="0" w:color="000000"/>
            </w:tcBorders>
          </w:tcPr>
          <w:p w14:paraId="7C82575D" w14:textId="77777777" w:rsidR="00E72438" w:rsidRPr="00E72438" w:rsidRDefault="00E72438" w:rsidP="00E72438">
            <w:pPr>
              <w:suppressAutoHyphens/>
              <w:autoSpaceDE/>
              <w:autoSpaceDN/>
              <w:jc w:val="both"/>
              <w:rPr>
                <w:lang w:eastAsia="ar-SA"/>
              </w:rPr>
            </w:pPr>
            <w:r w:rsidRPr="00E72438">
              <w:rPr>
                <w:lang w:eastAsia="ar-SA"/>
              </w:rPr>
              <w:t>Размещение зданий, предназначенных для приема физических и юридических лиц в связи с предоставлением им коммунальных услуг</w:t>
            </w:r>
          </w:p>
        </w:tc>
        <w:tc>
          <w:tcPr>
            <w:tcW w:w="3455" w:type="dxa"/>
            <w:tcBorders>
              <w:top w:val="single" w:sz="4" w:space="0" w:color="000000"/>
              <w:left w:val="single" w:sz="4" w:space="0" w:color="000000"/>
              <w:bottom w:val="single" w:sz="4" w:space="0" w:color="000000"/>
              <w:right w:val="single" w:sz="4" w:space="0" w:color="000000"/>
            </w:tcBorders>
          </w:tcPr>
          <w:p w14:paraId="2F5E75B6"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55D68262"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2154DD71"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4FC00AD9"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156CF5A9" w14:textId="77777777" w:rsidR="00E72438" w:rsidRPr="00E72438" w:rsidRDefault="00E72438" w:rsidP="00E72438">
            <w:pPr>
              <w:tabs>
                <w:tab w:val="left" w:pos="1134"/>
              </w:tabs>
              <w:suppressAutoHyphens/>
              <w:autoSpaceDE/>
              <w:autoSpaceDN/>
              <w:ind w:left="5"/>
              <w:jc w:val="both"/>
              <w:rPr>
                <w:rFonts w:eastAsia="SimSun"/>
                <w:lang w:eastAsia="ar-SA"/>
              </w:rPr>
            </w:pPr>
            <w:r w:rsidRPr="00E72438">
              <w:rPr>
                <w:rFonts w:eastAsia="SimSun"/>
                <w:lang w:eastAsia="ar-SA"/>
              </w:rPr>
              <w:t>Минимальные отступы от границ соседнего участка 1 м.</w:t>
            </w:r>
          </w:p>
        </w:tc>
      </w:tr>
      <w:tr w:rsidR="00E72438" w:rsidRPr="00E72438" w14:paraId="0B9E5E72" w14:textId="77777777" w:rsidTr="004A2592">
        <w:tc>
          <w:tcPr>
            <w:tcW w:w="816" w:type="dxa"/>
            <w:tcBorders>
              <w:top w:val="single" w:sz="4" w:space="0" w:color="000000"/>
              <w:left w:val="single" w:sz="4" w:space="0" w:color="000000"/>
              <w:bottom w:val="single" w:sz="4" w:space="0" w:color="000000"/>
            </w:tcBorders>
          </w:tcPr>
          <w:p w14:paraId="2BCE41FF" w14:textId="77777777" w:rsidR="00E72438" w:rsidRPr="00E72438" w:rsidRDefault="00E72438" w:rsidP="00E72438">
            <w:pPr>
              <w:suppressAutoHyphens/>
              <w:autoSpaceDN/>
              <w:jc w:val="center"/>
              <w:rPr>
                <w:lang w:eastAsia="ar-SA"/>
              </w:rPr>
            </w:pPr>
            <w:r w:rsidRPr="00E72438">
              <w:rPr>
                <w:lang w:eastAsia="ar-SA"/>
              </w:rPr>
              <w:t>3.2</w:t>
            </w:r>
          </w:p>
        </w:tc>
        <w:tc>
          <w:tcPr>
            <w:tcW w:w="2366" w:type="dxa"/>
            <w:tcBorders>
              <w:top w:val="single" w:sz="4" w:space="0" w:color="000000"/>
              <w:left w:val="single" w:sz="4" w:space="0" w:color="000000"/>
              <w:bottom w:val="single" w:sz="4" w:space="0" w:color="auto"/>
            </w:tcBorders>
          </w:tcPr>
          <w:p w14:paraId="22C69128" w14:textId="77777777" w:rsidR="00E72438" w:rsidRPr="00E72438" w:rsidRDefault="00E72438" w:rsidP="00E72438">
            <w:pPr>
              <w:suppressAutoHyphens/>
              <w:autoSpaceDN/>
              <w:rPr>
                <w:lang w:eastAsia="ar-SA"/>
              </w:rPr>
            </w:pPr>
            <w:r w:rsidRPr="00E72438">
              <w:rPr>
                <w:lang w:eastAsia="ar-SA"/>
              </w:rPr>
              <w:t xml:space="preserve">Социальное обслуживание </w:t>
            </w:r>
          </w:p>
        </w:tc>
        <w:tc>
          <w:tcPr>
            <w:tcW w:w="2861" w:type="dxa"/>
            <w:tcBorders>
              <w:top w:val="single" w:sz="4" w:space="0" w:color="000000"/>
              <w:left w:val="single" w:sz="4" w:space="0" w:color="000000"/>
              <w:bottom w:val="single" w:sz="4" w:space="0" w:color="auto"/>
            </w:tcBorders>
          </w:tcPr>
          <w:p w14:paraId="36BB63E1" w14:textId="77777777" w:rsidR="00E72438" w:rsidRPr="00E72438" w:rsidRDefault="00E72438" w:rsidP="00E72438">
            <w:pPr>
              <w:suppressAutoHyphens/>
              <w:autoSpaceDE/>
              <w:autoSpaceDN/>
              <w:jc w:val="both"/>
              <w:rPr>
                <w:lang w:eastAsia="ar-SA"/>
              </w:rPr>
            </w:pPr>
            <w:r w:rsidRPr="00E72438">
              <w:rPr>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14:paraId="4DF378FE" w14:textId="77777777" w:rsidR="00E72438" w:rsidRPr="00E72438" w:rsidRDefault="00E72438" w:rsidP="00E72438">
            <w:pPr>
              <w:suppressAutoHyphens/>
              <w:autoSpaceDN/>
              <w:ind w:firstLine="709"/>
              <w:jc w:val="both"/>
              <w:rPr>
                <w:rFonts w:eastAsia="SimSun"/>
                <w:lang w:eastAsia="ar-SA"/>
              </w:rPr>
            </w:pPr>
          </w:p>
        </w:tc>
        <w:tc>
          <w:tcPr>
            <w:tcW w:w="3455" w:type="dxa"/>
            <w:tcBorders>
              <w:top w:val="single" w:sz="4" w:space="0" w:color="000000"/>
              <w:left w:val="single" w:sz="4" w:space="0" w:color="000000"/>
              <w:bottom w:val="single" w:sz="4" w:space="0" w:color="000000"/>
              <w:right w:val="single" w:sz="4" w:space="0" w:color="000000"/>
            </w:tcBorders>
          </w:tcPr>
          <w:p w14:paraId="10758257"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071603D3"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729D5C50"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p w14:paraId="19EB5EC7"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759FB98D" w14:textId="77777777" w:rsidR="00E72438" w:rsidRPr="00E72438" w:rsidRDefault="00E72438" w:rsidP="00E72438">
            <w:pPr>
              <w:suppressAutoHyphens/>
              <w:autoSpaceDE/>
              <w:autoSpaceDN/>
              <w:ind w:firstLine="709"/>
              <w:jc w:val="both"/>
              <w:rPr>
                <w:lang w:eastAsia="ar-SA"/>
              </w:rPr>
            </w:pPr>
            <w:r w:rsidRPr="00E72438">
              <w:rPr>
                <w:rFonts w:eastAsia="SimSun"/>
                <w:lang w:eastAsia="ar-SA"/>
              </w:rPr>
              <w:t>Максимальный процент застройки в границах земельного участка не нормируется.</w:t>
            </w:r>
          </w:p>
        </w:tc>
      </w:tr>
      <w:tr w:rsidR="00E72438" w:rsidRPr="00E72438" w14:paraId="52840127" w14:textId="77777777" w:rsidTr="004A2592">
        <w:tc>
          <w:tcPr>
            <w:tcW w:w="816" w:type="dxa"/>
            <w:tcBorders>
              <w:top w:val="single" w:sz="4" w:space="0" w:color="000000"/>
              <w:left w:val="single" w:sz="4" w:space="0" w:color="000000"/>
              <w:bottom w:val="single" w:sz="4" w:space="0" w:color="000000"/>
              <w:right w:val="single" w:sz="4" w:space="0" w:color="auto"/>
            </w:tcBorders>
          </w:tcPr>
          <w:p w14:paraId="5599F795" w14:textId="77777777" w:rsidR="00E72438" w:rsidRPr="00E72438" w:rsidRDefault="00E72438" w:rsidP="00E72438">
            <w:pPr>
              <w:suppressAutoHyphens/>
              <w:autoSpaceDN/>
              <w:jc w:val="center"/>
              <w:rPr>
                <w:lang w:eastAsia="ar-SA"/>
              </w:rPr>
            </w:pPr>
            <w:r w:rsidRPr="00E72438">
              <w:rPr>
                <w:lang w:eastAsia="ar-SA"/>
              </w:rPr>
              <w:t>3.2.1</w:t>
            </w:r>
          </w:p>
        </w:tc>
        <w:tc>
          <w:tcPr>
            <w:tcW w:w="2366" w:type="dxa"/>
            <w:tcBorders>
              <w:top w:val="single" w:sz="4" w:space="0" w:color="auto"/>
              <w:left w:val="single" w:sz="4" w:space="0" w:color="auto"/>
              <w:bottom w:val="single" w:sz="4" w:space="0" w:color="auto"/>
              <w:right w:val="single" w:sz="4" w:space="0" w:color="auto"/>
            </w:tcBorders>
          </w:tcPr>
          <w:p w14:paraId="0EBBE380"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Дома социального обслуживания</w:t>
            </w:r>
          </w:p>
        </w:tc>
        <w:tc>
          <w:tcPr>
            <w:tcW w:w="2861" w:type="dxa"/>
            <w:tcBorders>
              <w:top w:val="single" w:sz="4" w:space="0" w:color="auto"/>
              <w:left w:val="single" w:sz="4" w:space="0" w:color="auto"/>
              <w:bottom w:val="single" w:sz="4" w:space="0" w:color="auto"/>
              <w:right w:val="single" w:sz="4" w:space="0" w:color="auto"/>
            </w:tcBorders>
          </w:tcPr>
          <w:p w14:paraId="59136D35"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зданий, предназначенных для размещения домов престарелых, домов ребенка, детских домов, пунктов ночлега для бездомных граждан;</w:t>
            </w:r>
          </w:p>
          <w:p w14:paraId="59515D93"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объектов капитального строительства для временного размещения вынужденных переселенцев, лиц, признанных беженцами</w:t>
            </w:r>
          </w:p>
        </w:tc>
        <w:tc>
          <w:tcPr>
            <w:tcW w:w="3455" w:type="dxa"/>
            <w:tcBorders>
              <w:top w:val="single" w:sz="4" w:space="0" w:color="000000"/>
              <w:left w:val="single" w:sz="4" w:space="0" w:color="auto"/>
              <w:bottom w:val="single" w:sz="4" w:space="0" w:color="000000"/>
              <w:right w:val="single" w:sz="4" w:space="0" w:color="000000"/>
            </w:tcBorders>
          </w:tcPr>
          <w:p w14:paraId="217FA9A5"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399BDF3B"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2BCFAE6E"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p w14:paraId="59637D30"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58C6825D"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tc>
      </w:tr>
      <w:tr w:rsidR="00E72438" w:rsidRPr="00E72438" w14:paraId="010DA68F" w14:textId="77777777" w:rsidTr="004A2592">
        <w:tc>
          <w:tcPr>
            <w:tcW w:w="816" w:type="dxa"/>
            <w:tcBorders>
              <w:top w:val="single" w:sz="4" w:space="0" w:color="000000"/>
              <w:left w:val="single" w:sz="4" w:space="0" w:color="000000"/>
              <w:bottom w:val="single" w:sz="4" w:space="0" w:color="000000"/>
              <w:right w:val="single" w:sz="4" w:space="0" w:color="auto"/>
            </w:tcBorders>
          </w:tcPr>
          <w:p w14:paraId="2D2D0711" w14:textId="77777777" w:rsidR="00E72438" w:rsidRPr="00E72438" w:rsidRDefault="00E72438" w:rsidP="00E72438">
            <w:pPr>
              <w:suppressAutoHyphens/>
              <w:autoSpaceDN/>
              <w:jc w:val="center"/>
              <w:rPr>
                <w:lang w:eastAsia="ar-SA"/>
              </w:rPr>
            </w:pPr>
            <w:r w:rsidRPr="00E72438">
              <w:rPr>
                <w:lang w:eastAsia="ar-SA"/>
              </w:rPr>
              <w:lastRenderedPageBreak/>
              <w:t>3.2.2</w:t>
            </w:r>
          </w:p>
        </w:tc>
        <w:tc>
          <w:tcPr>
            <w:tcW w:w="2366" w:type="dxa"/>
            <w:tcBorders>
              <w:top w:val="single" w:sz="4" w:space="0" w:color="auto"/>
              <w:left w:val="single" w:sz="4" w:space="0" w:color="auto"/>
              <w:bottom w:val="single" w:sz="4" w:space="0" w:color="auto"/>
              <w:right w:val="single" w:sz="4" w:space="0" w:color="auto"/>
            </w:tcBorders>
          </w:tcPr>
          <w:p w14:paraId="3374DF1C"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Оказание социальной помощи населению</w:t>
            </w:r>
          </w:p>
        </w:tc>
        <w:tc>
          <w:tcPr>
            <w:tcW w:w="2861" w:type="dxa"/>
            <w:tcBorders>
              <w:top w:val="single" w:sz="4" w:space="0" w:color="auto"/>
              <w:left w:val="single" w:sz="4" w:space="0" w:color="auto"/>
              <w:bottom w:val="single" w:sz="4" w:space="0" w:color="auto"/>
              <w:right w:val="single" w:sz="4" w:space="0" w:color="auto"/>
            </w:tcBorders>
          </w:tcPr>
          <w:p w14:paraId="259FF709"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4D4E126" w14:textId="77777777" w:rsidR="00E72438" w:rsidRPr="00E72438" w:rsidRDefault="00E72438" w:rsidP="00E72438">
            <w:pPr>
              <w:widowControl w:val="0"/>
              <w:suppressAutoHyphens/>
              <w:autoSpaceDN/>
              <w:ind w:firstLine="720"/>
              <w:jc w:val="both"/>
              <w:rPr>
                <w:rFonts w:eastAsia="MS Mincho"/>
                <w:lang w:eastAsia="ar-SA"/>
              </w:rPr>
            </w:pPr>
            <w:r w:rsidRPr="00E72438">
              <w:rPr>
                <w:rFonts w:eastAsia="MS Mincho"/>
                <w:lang w:eastAsia="ar-SA"/>
              </w:rPr>
              <w:t>некоммерческих фондов, благотворительных организаций, клубов по интересам</w:t>
            </w:r>
          </w:p>
        </w:tc>
        <w:tc>
          <w:tcPr>
            <w:tcW w:w="3455" w:type="dxa"/>
            <w:tcBorders>
              <w:top w:val="single" w:sz="4" w:space="0" w:color="000000"/>
              <w:left w:val="single" w:sz="4" w:space="0" w:color="auto"/>
              <w:bottom w:val="single" w:sz="4" w:space="0" w:color="000000"/>
              <w:right w:val="single" w:sz="4" w:space="0" w:color="000000"/>
            </w:tcBorders>
          </w:tcPr>
          <w:p w14:paraId="75CE3037"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021C9DC7"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1EDD8F12"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p w14:paraId="34C66CB9"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3B45D51E"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tc>
      </w:tr>
      <w:tr w:rsidR="00E72438" w:rsidRPr="00E72438" w14:paraId="260CA4DE" w14:textId="77777777" w:rsidTr="004A2592">
        <w:tc>
          <w:tcPr>
            <w:tcW w:w="816" w:type="dxa"/>
            <w:tcBorders>
              <w:top w:val="single" w:sz="4" w:space="0" w:color="000000"/>
              <w:left w:val="single" w:sz="4" w:space="0" w:color="000000"/>
              <w:bottom w:val="single" w:sz="4" w:space="0" w:color="000000"/>
              <w:right w:val="single" w:sz="4" w:space="0" w:color="auto"/>
            </w:tcBorders>
          </w:tcPr>
          <w:p w14:paraId="03BB7A72" w14:textId="77777777" w:rsidR="00E72438" w:rsidRPr="00E72438" w:rsidRDefault="00E72438" w:rsidP="00E72438">
            <w:pPr>
              <w:suppressAutoHyphens/>
              <w:autoSpaceDN/>
              <w:jc w:val="center"/>
              <w:rPr>
                <w:lang w:eastAsia="ar-SA"/>
              </w:rPr>
            </w:pPr>
            <w:r w:rsidRPr="00E72438">
              <w:rPr>
                <w:lang w:eastAsia="ar-SA"/>
              </w:rPr>
              <w:t>3.2.3</w:t>
            </w:r>
          </w:p>
        </w:tc>
        <w:tc>
          <w:tcPr>
            <w:tcW w:w="2366" w:type="dxa"/>
            <w:tcBorders>
              <w:top w:val="single" w:sz="4" w:space="0" w:color="auto"/>
              <w:left w:val="single" w:sz="4" w:space="0" w:color="auto"/>
              <w:bottom w:val="single" w:sz="4" w:space="0" w:color="auto"/>
              <w:right w:val="single" w:sz="4" w:space="0" w:color="auto"/>
            </w:tcBorders>
          </w:tcPr>
          <w:p w14:paraId="4A550742"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Оказание услуг связи</w:t>
            </w:r>
          </w:p>
        </w:tc>
        <w:tc>
          <w:tcPr>
            <w:tcW w:w="2861" w:type="dxa"/>
            <w:tcBorders>
              <w:top w:val="single" w:sz="4" w:space="0" w:color="auto"/>
              <w:left w:val="single" w:sz="4" w:space="0" w:color="auto"/>
              <w:bottom w:val="single" w:sz="4" w:space="0" w:color="auto"/>
              <w:right w:val="single" w:sz="4" w:space="0" w:color="auto"/>
            </w:tcBorders>
          </w:tcPr>
          <w:p w14:paraId="3B045BE1"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5" w:type="dxa"/>
            <w:tcBorders>
              <w:top w:val="single" w:sz="4" w:space="0" w:color="000000"/>
              <w:left w:val="single" w:sz="4" w:space="0" w:color="auto"/>
              <w:bottom w:val="single" w:sz="4" w:space="0" w:color="000000"/>
              <w:right w:val="single" w:sz="4" w:space="0" w:color="000000"/>
            </w:tcBorders>
          </w:tcPr>
          <w:p w14:paraId="3145ACB8"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58FFCA7C"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6807E75D"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p w14:paraId="1243BF58"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4C103D4E"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tc>
      </w:tr>
      <w:tr w:rsidR="00E72438" w:rsidRPr="00E72438" w14:paraId="2565FAD9" w14:textId="77777777" w:rsidTr="004A2592">
        <w:tc>
          <w:tcPr>
            <w:tcW w:w="816" w:type="dxa"/>
          </w:tcPr>
          <w:p w14:paraId="4E1D8FB8" w14:textId="77777777" w:rsidR="00E72438" w:rsidRPr="00E72438" w:rsidRDefault="00E72438" w:rsidP="00E72438">
            <w:pPr>
              <w:widowControl w:val="0"/>
              <w:adjustRightInd w:val="0"/>
              <w:jc w:val="both"/>
            </w:pPr>
            <w:r w:rsidRPr="00E72438">
              <w:t>3.3.</w:t>
            </w:r>
          </w:p>
        </w:tc>
        <w:tc>
          <w:tcPr>
            <w:tcW w:w="2366" w:type="dxa"/>
          </w:tcPr>
          <w:p w14:paraId="5F1F7316" w14:textId="77777777" w:rsidR="00E72438" w:rsidRPr="00E72438" w:rsidRDefault="00E72438" w:rsidP="00E72438">
            <w:pPr>
              <w:widowControl w:val="0"/>
              <w:adjustRightInd w:val="0"/>
              <w:jc w:val="both"/>
            </w:pPr>
            <w:r w:rsidRPr="00E72438">
              <w:t>Бытовое обслуживание</w:t>
            </w:r>
          </w:p>
        </w:tc>
        <w:tc>
          <w:tcPr>
            <w:tcW w:w="2861" w:type="dxa"/>
          </w:tcPr>
          <w:p w14:paraId="548F0CC0" w14:textId="77777777" w:rsidR="00E72438" w:rsidRPr="00E72438" w:rsidRDefault="00E72438" w:rsidP="00E72438">
            <w:pPr>
              <w:widowControl w:val="0"/>
              <w:adjustRightInd w:val="0"/>
              <w:jc w:val="both"/>
            </w:pPr>
            <w:r w:rsidRPr="00E7243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55" w:type="dxa"/>
          </w:tcPr>
          <w:p w14:paraId="0EE901F6"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Максимальная/минимальная площадь земельных участков – 5000 кв. м/300кв.м.</w:t>
            </w:r>
          </w:p>
          <w:p w14:paraId="1BFCF68A" w14:textId="77777777" w:rsidR="00E72438" w:rsidRPr="00E72438" w:rsidRDefault="00E72438" w:rsidP="00E72438">
            <w:pPr>
              <w:tabs>
                <w:tab w:val="left" w:pos="1134"/>
              </w:tabs>
              <w:autoSpaceDE/>
              <w:autoSpaceDN/>
              <w:ind w:firstLine="426"/>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528ABA23"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Максимальное количество надземных этажей зданий – 3 этажа (включая мансардный этаж).</w:t>
            </w:r>
          </w:p>
          <w:p w14:paraId="2F13BEC9"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 xml:space="preserve">Максимальный процент застройки в границах земельного участка </w:t>
            </w:r>
            <w:r w:rsidRPr="00E72438">
              <w:t>не нормируется.</w:t>
            </w:r>
          </w:p>
          <w:p w14:paraId="238AF858"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Минимальные отступы от границ соседнего участка – 3 м</w:t>
            </w:r>
            <w:r w:rsidRPr="00E72438">
              <w:rPr>
                <w:lang w:eastAsia="ar-SA"/>
              </w:rPr>
              <w:t>.</w:t>
            </w:r>
          </w:p>
        </w:tc>
      </w:tr>
      <w:tr w:rsidR="00E72438" w:rsidRPr="00E72438" w14:paraId="1303D16E" w14:textId="77777777" w:rsidTr="004A2592">
        <w:tc>
          <w:tcPr>
            <w:tcW w:w="816" w:type="dxa"/>
          </w:tcPr>
          <w:p w14:paraId="5455171F" w14:textId="77777777" w:rsidR="00E72438" w:rsidRPr="00E72438" w:rsidRDefault="00E72438" w:rsidP="00E72438">
            <w:pPr>
              <w:widowControl w:val="0"/>
              <w:adjustRightInd w:val="0"/>
              <w:jc w:val="both"/>
            </w:pPr>
            <w:r w:rsidRPr="00E72438">
              <w:t>3.4.1.</w:t>
            </w:r>
          </w:p>
        </w:tc>
        <w:tc>
          <w:tcPr>
            <w:tcW w:w="2366" w:type="dxa"/>
          </w:tcPr>
          <w:p w14:paraId="5F64D441" w14:textId="77777777" w:rsidR="00E72438" w:rsidRPr="00E72438" w:rsidRDefault="00E72438" w:rsidP="00E72438">
            <w:pPr>
              <w:widowControl w:val="0"/>
              <w:adjustRightInd w:val="0"/>
              <w:jc w:val="both"/>
            </w:pPr>
            <w:r w:rsidRPr="00E72438">
              <w:t>Амбулаторно-поликлиническое обслуживание</w:t>
            </w:r>
          </w:p>
        </w:tc>
        <w:tc>
          <w:tcPr>
            <w:tcW w:w="2861" w:type="dxa"/>
            <w:tcBorders>
              <w:top w:val="single" w:sz="4" w:space="0" w:color="000000"/>
              <w:left w:val="single" w:sz="4" w:space="0" w:color="000000"/>
              <w:bottom w:val="single" w:sz="4" w:space="0" w:color="000000"/>
            </w:tcBorders>
          </w:tcPr>
          <w:p w14:paraId="3A2FB335" w14:textId="77777777" w:rsidR="00E72438" w:rsidRPr="00E72438" w:rsidRDefault="00E72438" w:rsidP="00E72438">
            <w:pPr>
              <w:widowControl w:val="0"/>
              <w:suppressAutoHyphens/>
              <w:autoSpaceDN/>
              <w:jc w:val="both"/>
              <w:rPr>
                <w:rFonts w:eastAsia="SimSun"/>
                <w:lang w:eastAsia="ar-SA"/>
              </w:rPr>
            </w:pPr>
            <w:r w:rsidRPr="00E72438">
              <w:rPr>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55" w:type="dxa"/>
          </w:tcPr>
          <w:p w14:paraId="52FAB9D1"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77B75E4A" w14:textId="77777777" w:rsidR="00E72438" w:rsidRPr="00E72438" w:rsidRDefault="00E72438" w:rsidP="00E72438">
            <w:pPr>
              <w:widowControl w:val="0"/>
              <w:adjustRightInd w:val="0"/>
              <w:jc w:val="both"/>
            </w:pPr>
            <w:r w:rsidRPr="00E72438">
              <w:t xml:space="preserve">Предельные </w:t>
            </w:r>
            <w:r w:rsidRPr="00E72438">
              <w:rPr>
                <w:rFonts w:eastAsia="SimSun"/>
                <w:lang w:eastAsia="zh-CN"/>
              </w:rPr>
              <w:t xml:space="preserve">линейные </w:t>
            </w:r>
            <w:r w:rsidRPr="00E72438">
              <w:t>размеры земельных участков не нормируются.</w:t>
            </w:r>
          </w:p>
          <w:p w14:paraId="50A93524" w14:textId="77777777" w:rsidR="00E72438" w:rsidRPr="00E72438" w:rsidRDefault="00E72438" w:rsidP="00E72438">
            <w:pPr>
              <w:widowControl w:val="0"/>
              <w:adjustRightInd w:val="0"/>
              <w:jc w:val="both"/>
            </w:pPr>
            <w:r w:rsidRPr="00E72438">
              <w:t>Максимальное количество надземных этажей зданий не нормируется.</w:t>
            </w:r>
          </w:p>
          <w:p w14:paraId="06689474"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не нормируется.</w:t>
            </w:r>
          </w:p>
          <w:p w14:paraId="7513C89B" w14:textId="77777777" w:rsidR="00E72438" w:rsidRPr="00E72438" w:rsidRDefault="00E72438" w:rsidP="00E72438">
            <w:pPr>
              <w:widowControl w:val="0"/>
              <w:adjustRightInd w:val="0"/>
              <w:jc w:val="both"/>
            </w:pPr>
            <w:r w:rsidRPr="00E72438">
              <w:rPr>
                <w:rFonts w:eastAsia="SimSun"/>
                <w:lang w:eastAsia="zh-CN"/>
              </w:rPr>
              <w:t>Минимальные отступы от границ соседнего участка – 3 м</w:t>
            </w:r>
            <w:r w:rsidRPr="00E72438">
              <w:rPr>
                <w:lang w:eastAsia="ar-SA"/>
              </w:rPr>
              <w:t>.</w:t>
            </w:r>
          </w:p>
        </w:tc>
      </w:tr>
      <w:tr w:rsidR="00E72438" w:rsidRPr="00E72438" w14:paraId="26FC1CC5" w14:textId="77777777" w:rsidTr="004A2592">
        <w:tc>
          <w:tcPr>
            <w:tcW w:w="816" w:type="dxa"/>
          </w:tcPr>
          <w:p w14:paraId="14862AD3" w14:textId="77777777" w:rsidR="00E72438" w:rsidRPr="00E72438" w:rsidRDefault="00E72438" w:rsidP="00E72438">
            <w:pPr>
              <w:widowControl w:val="0"/>
              <w:adjustRightInd w:val="0"/>
              <w:jc w:val="both"/>
            </w:pPr>
            <w:r w:rsidRPr="00E72438">
              <w:t>3.4.2</w:t>
            </w:r>
          </w:p>
        </w:tc>
        <w:tc>
          <w:tcPr>
            <w:tcW w:w="2366" w:type="dxa"/>
          </w:tcPr>
          <w:p w14:paraId="7A25AD87" w14:textId="77777777" w:rsidR="00E72438" w:rsidRPr="00E72438" w:rsidRDefault="00E72438" w:rsidP="00E72438">
            <w:pPr>
              <w:suppressAutoHyphens/>
              <w:autoSpaceDE/>
              <w:autoSpaceDN/>
              <w:jc w:val="both"/>
              <w:rPr>
                <w:lang w:eastAsia="ar-SA"/>
              </w:rPr>
            </w:pPr>
            <w:r w:rsidRPr="00E72438">
              <w:rPr>
                <w:lang w:eastAsia="ar-SA"/>
              </w:rPr>
              <w:t>Стационарное медицинское обслуживание</w:t>
            </w:r>
          </w:p>
        </w:tc>
        <w:tc>
          <w:tcPr>
            <w:tcW w:w="2861" w:type="dxa"/>
            <w:tcBorders>
              <w:top w:val="single" w:sz="4" w:space="0" w:color="000000"/>
              <w:left w:val="single" w:sz="4" w:space="0" w:color="000000"/>
              <w:bottom w:val="single" w:sz="4" w:space="0" w:color="000000"/>
            </w:tcBorders>
          </w:tcPr>
          <w:p w14:paraId="127EFBD2" w14:textId="77777777" w:rsidR="00E72438" w:rsidRPr="00E72438" w:rsidRDefault="00E72438" w:rsidP="00E72438">
            <w:pPr>
              <w:suppressAutoHyphens/>
              <w:autoSpaceDE/>
              <w:autoSpaceDN/>
              <w:jc w:val="both"/>
              <w:rPr>
                <w:lang w:eastAsia="ar-SA"/>
              </w:rPr>
            </w:pPr>
            <w:r w:rsidRPr="00E72438">
              <w:rPr>
                <w:lang w:eastAsia="ar-SA"/>
              </w:rPr>
              <w:t xml:space="preserve">Размещение объектов капитального строительства, предназначенных для оказания гражданам медицинской помощи в стационарах (больницы, </w:t>
            </w:r>
            <w:r w:rsidRPr="00E72438">
              <w:rPr>
                <w:lang w:eastAsia="ar-SA"/>
              </w:rPr>
              <w:lastRenderedPageBreak/>
              <w:t>родильные дома, диспансеры, научно-медицинские учреждения и прочие объекты, обеспечивающие оказание услуги по лечению в стационаре);</w:t>
            </w:r>
          </w:p>
          <w:p w14:paraId="2C8F70CC" w14:textId="77777777" w:rsidR="00E72438" w:rsidRPr="00E72438" w:rsidRDefault="00E72438" w:rsidP="00E72438">
            <w:pPr>
              <w:suppressAutoHyphens/>
              <w:autoSpaceDE/>
              <w:autoSpaceDN/>
              <w:jc w:val="both"/>
              <w:rPr>
                <w:lang w:eastAsia="ar-SA"/>
              </w:rPr>
            </w:pPr>
            <w:r w:rsidRPr="00E72438">
              <w:rPr>
                <w:lang w:eastAsia="ar-SA"/>
              </w:rPr>
              <w:t>размещение станций скорой помощи;</w:t>
            </w:r>
          </w:p>
          <w:p w14:paraId="15E6FCDB" w14:textId="77777777" w:rsidR="00E72438" w:rsidRPr="00E72438" w:rsidRDefault="00E72438" w:rsidP="00E72438">
            <w:pPr>
              <w:suppressAutoHyphens/>
              <w:autoSpaceDE/>
              <w:autoSpaceDN/>
              <w:jc w:val="both"/>
              <w:rPr>
                <w:lang w:eastAsia="ar-SA"/>
              </w:rPr>
            </w:pPr>
            <w:r w:rsidRPr="00E72438">
              <w:rPr>
                <w:lang w:eastAsia="ar-SA"/>
              </w:rPr>
              <w:t>размещение площадок санитарной авиации</w:t>
            </w:r>
          </w:p>
        </w:tc>
        <w:tc>
          <w:tcPr>
            <w:tcW w:w="3455" w:type="dxa"/>
          </w:tcPr>
          <w:p w14:paraId="597F209E"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7D133D0A"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66199B32"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 xml:space="preserve">Максимальное количество </w:t>
            </w:r>
            <w:r w:rsidRPr="00E72438">
              <w:rPr>
                <w:rFonts w:eastAsia="SimSun"/>
                <w:lang w:eastAsia="ar-SA"/>
              </w:rPr>
              <w:lastRenderedPageBreak/>
              <w:t>надземных этажей зданий не нормируется.</w:t>
            </w:r>
          </w:p>
          <w:p w14:paraId="7F63C306"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313DB2AB"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tc>
      </w:tr>
      <w:tr w:rsidR="00E72438" w:rsidRPr="00E72438" w14:paraId="3E40DAE2" w14:textId="77777777" w:rsidTr="004A2592">
        <w:tc>
          <w:tcPr>
            <w:tcW w:w="816" w:type="dxa"/>
          </w:tcPr>
          <w:p w14:paraId="30E87275" w14:textId="77777777" w:rsidR="00E72438" w:rsidRPr="00E72438" w:rsidRDefault="00E72438" w:rsidP="00E72438">
            <w:pPr>
              <w:widowControl w:val="0"/>
              <w:adjustRightInd w:val="0"/>
              <w:jc w:val="both"/>
            </w:pPr>
            <w:r w:rsidRPr="00E72438">
              <w:t>3.5.1</w:t>
            </w:r>
          </w:p>
        </w:tc>
        <w:tc>
          <w:tcPr>
            <w:tcW w:w="2366" w:type="dxa"/>
          </w:tcPr>
          <w:p w14:paraId="607BB184" w14:textId="77777777" w:rsidR="00E72438" w:rsidRPr="00E72438" w:rsidRDefault="00E72438" w:rsidP="00E72438">
            <w:pPr>
              <w:widowControl w:val="0"/>
              <w:adjustRightInd w:val="0"/>
              <w:jc w:val="both"/>
            </w:pPr>
            <w:r w:rsidRPr="00E72438">
              <w:t>Дошкольное, начальное и среднее общее образование</w:t>
            </w:r>
          </w:p>
        </w:tc>
        <w:tc>
          <w:tcPr>
            <w:tcW w:w="2861" w:type="dxa"/>
          </w:tcPr>
          <w:p w14:paraId="04560BF1" w14:textId="77777777" w:rsidR="00E72438" w:rsidRPr="00E72438" w:rsidRDefault="00E72438" w:rsidP="00E72438">
            <w:pPr>
              <w:widowControl w:val="0"/>
              <w:adjustRightInd w:val="0"/>
              <w:jc w:val="both"/>
            </w:pPr>
            <w:r w:rsidRPr="00E7243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5" w:type="dxa"/>
          </w:tcPr>
          <w:p w14:paraId="7414E11B"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600CD0BA" w14:textId="77777777" w:rsidR="00E72438" w:rsidRPr="00E72438" w:rsidRDefault="00E72438" w:rsidP="00E72438">
            <w:pPr>
              <w:widowControl w:val="0"/>
              <w:adjustRightInd w:val="0"/>
              <w:jc w:val="both"/>
            </w:pPr>
            <w:r w:rsidRPr="00E72438">
              <w:t xml:space="preserve">Предельные </w:t>
            </w:r>
            <w:r w:rsidRPr="00E72438">
              <w:rPr>
                <w:rFonts w:eastAsia="SimSun"/>
                <w:lang w:eastAsia="zh-CN"/>
              </w:rPr>
              <w:t xml:space="preserve">линейные </w:t>
            </w:r>
            <w:r w:rsidRPr="00E72438">
              <w:t>размеры земельных участков не нормируются.</w:t>
            </w:r>
          </w:p>
          <w:p w14:paraId="66B05C97" w14:textId="77777777" w:rsidR="00E72438" w:rsidRPr="00E72438" w:rsidRDefault="00E72438" w:rsidP="00E72438">
            <w:pPr>
              <w:widowControl w:val="0"/>
              <w:adjustRightInd w:val="0"/>
              <w:jc w:val="both"/>
            </w:pPr>
            <w:r w:rsidRPr="00E72438">
              <w:t>Максимальное количество надземных этажей зданий не нормируется.</w:t>
            </w:r>
          </w:p>
          <w:p w14:paraId="16DCF1B6"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не нормируется.</w:t>
            </w:r>
          </w:p>
          <w:p w14:paraId="35319953" w14:textId="77777777" w:rsidR="00E72438" w:rsidRPr="00E72438" w:rsidRDefault="00E72438" w:rsidP="00E72438">
            <w:pPr>
              <w:widowControl w:val="0"/>
              <w:adjustRightInd w:val="0"/>
              <w:jc w:val="both"/>
            </w:pPr>
            <w:r w:rsidRPr="00E72438">
              <w:t>Минимальные отступы от границ соседнего участка не нормируются.</w:t>
            </w:r>
          </w:p>
          <w:p w14:paraId="4AD3E68F" w14:textId="77777777" w:rsidR="00E72438" w:rsidRPr="00E72438" w:rsidRDefault="00E72438" w:rsidP="00E72438">
            <w:pPr>
              <w:widowControl w:val="0"/>
              <w:adjustRightInd w:val="0"/>
              <w:jc w:val="both"/>
            </w:pPr>
          </w:p>
        </w:tc>
      </w:tr>
      <w:tr w:rsidR="00E72438" w:rsidRPr="00E72438" w14:paraId="088D6288" w14:textId="77777777" w:rsidTr="004A2592">
        <w:tc>
          <w:tcPr>
            <w:tcW w:w="816" w:type="dxa"/>
          </w:tcPr>
          <w:p w14:paraId="5919EF42" w14:textId="77777777" w:rsidR="00E72438" w:rsidRPr="00E72438" w:rsidRDefault="00E72438" w:rsidP="00E72438">
            <w:pPr>
              <w:widowControl w:val="0"/>
              <w:adjustRightInd w:val="0"/>
              <w:jc w:val="both"/>
            </w:pPr>
            <w:r w:rsidRPr="00E72438">
              <w:t>3.5.2</w:t>
            </w:r>
          </w:p>
        </w:tc>
        <w:tc>
          <w:tcPr>
            <w:tcW w:w="2366" w:type="dxa"/>
          </w:tcPr>
          <w:p w14:paraId="52FCAB0A" w14:textId="77777777" w:rsidR="00E72438" w:rsidRPr="00E72438" w:rsidRDefault="00E72438" w:rsidP="00E72438">
            <w:pPr>
              <w:suppressAutoHyphens/>
              <w:autoSpaceDE/>
              <w:autoSpaceDN/>
              <w:jc w:val="both"/>
              <w:rPr>
                <w:lang w:eastAsia="ar-SA"/>
              </w:rPr>
            </w:pPr>
            <w:r w:rsidRPr="00E72438">
              <w:rPr>
                <w:lang w:eastAsia="ar-SA"/>
              </w:rPr>
              <w:t>Среднее и высшее профессиональное образование</w:t>
            </w:r>
          </w:p>
        </w:tc>
        <w:tc>
          <w:tcPr>
            <w:tcW w:w="2861" w:type="dxa"/>
          </w:tcPr>
          <w:p w14:paraId="423A8655" w14:textId="77777777" w:rsidR="00E72438" w:rsidRPr="00E72438" w:rsidRDefault="00E72438" w:rsidP="00E72438">
            <w:pPr>
              <w:suppressAutoHyphens/>
              <w:autoSpaceDE/>
              <w:autoSpaceDN/>
              <w:jc w:val="both"/>
              <w:rPr>
                <w:lang w:eastAsia="ar-SA"/>
              </w:rPr>
            </w:pPr>
            <w:r w:rsidRPr="00E72438">
              <w:rPr>
                <w:lang w:eastAsia="ar-SA"/>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5" w:type="dxa"/>
          </w:tcPr>
          <w:p w14:paraId="5A4053B4"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70D7FEA6"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2951137A" w14:textId="77777777" w:rsidR="00E72438" w:rsidRPr="00E72438" w:rsidRDefault="00E72438" w:rsidP="00E72438">
            <w:pPr>
              <w:widowControl w:val="0"/>
              <w:adjustRightInd w:val="0"/>
              <w:jc w:val="both"/>
            </w:pPr>
            <w:r w:rsidRPr="00E72438">
              <w:t>Максимальное количество надземных этажей зданий не нормируется.</w:t>
            </w:r>
          </w:p>
          <w:p w14:paraId="2664FBD3"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не нормируется.</w:t>
            </w:r>
          </w:p>
          <w:p w14:paraId="0B1D9297" w14:textId="77777777" w:rsidR="00E72438" w:rsidRPr="00E72438" w:rsidRDefault="00E72438" w:rsidP="00E72438">
            <w:pPr>
              <w:widowControl w:val="0"/>
              <w:adjustRightInd w:val="0"/>
              <w:jc w:val="both"/>
            </w:pPr>
            <w:r w:rsidRPr="00E72438">
              <w:t>Минимальные отступы от границ соседнего участка не нормируются.</w:t>
            </w:r>
          </w:p>
        </w:tc>
      </w:tr>
      <w:tr w:rsidR="00E72438" w:rsidRPr="00E72438" w14:paraId="5DA396CD" w14:textId="77777777" w:rsidTr="004A2592">
        <w:tc>
          <w:tcPr>
            <w:tcW w:w="816" w:type="dxa"/>
            <w:tcBorders>
              <w:top w:val="single" w:sz="4" w:space="0" w:color="auto"/>
              <w:left w:val="single" w:sz="4" w:space="0" w:color="auto"/>
              <w:bottom w:val="single" w:sz="4" w:space="0" w:color="auto"/>
              <w:right w:val="single" w:sz="4" w:space="0" w:color="auto"/>
            </w:tcBorders>
          </w:tcPr>
          <w:p w14:paraId="3309AD4F" w14:textId="77777777" w:rsidR="00E72438" w:rsidRPr="00E72438" w:rsidRDefault="00E72438" w:rsidP="00E72438">
            <w:pPr>
              <w:widowControl w:val="0"/>
              <w:adjustRightInd w:val="0"/>
              <w:jc w:val="both"/>
            </w:pPr>
            <w:r w:rsidRPr="00E72438">
              <w:t>3.6.</w:t>
            </w:r>
          </w:p>
        </w:tc>
        <w:tc>
          <w:tcPr>
            <w:tcW w:w="2366" w:type="dxa"/>
            <w:tcBorders>
              <w:top w:val="single" w:sz="4" w:space="0" w:color="auto"/>
              <w:left w:val="single" w:sz="4" w:space="0" w:color="auto"/>
              <w:bottom w:val="single" w:sz="4" w:space="0" w:color="auto"/>
              <w:right w:val="single" w:sz="4" w:space="0" w:color="auto"/>
            </w:tcBorders>
          </w:tcPr>
          <w:p w14:paraId="154A887E" w14:textId="77777777" w:rsidR="00E72438" w:rsidRPr="00E72438" w:rsidRDefault="00E72438" w:rsidP="00E72438">
            <w:pPr>
              <w:widowControl w:val="0"/>
              <w:adjustRightInd w:val="0"/>
              <w:jc w:val="both"/>
            </w:pPr>
            <w:r w:rsidRPr="00E72438">
              <w:t>Культурное развитие</w:t>
            </w:r>
          </w:p>
        </w:tc>
        <w:tc>
          <w:tcPr>
            <w:tcW w:w="2861" w:type="dxa"/>
            <w:tcBorders>
              <w:top w:val="single" w:sz="4" w:space="0" w:color="auto"/>
              <w:left w:val="single" w:sz="4" w:space="0" w:color="auto"/>
              <w:bottom w:val="single" w:sz="4" w:space="0" w:color="auto"/>
              <w:right w:val="single" w:sz="4" w:space="0" w:color="auto"/>
            </w:tcBorders>
          </w:tcPr>
          <w:p w14:paraId="6763069D" w14:textId="77777777" w:rsidR="00E72438" w:rsidRPr="00E72438" w:rsidRDefault="00E72438" w:rsidP="00E72438">
            <w:pPr>
              <w:widowControl w:val="0"/>
              <w:adjustRightInd w:val="0"/>
              <w:jc w:val="both"/>
            </w:pPr>
            <w:r w:rsidRPr="00E72438">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455" w:type="dxa"/>
            <w:tcBorders>
              <w:top w:val="single" w:sz="4" w:space="0" w:color="auto"/>
              <w:left w:val="single" w:sz="4" w:space="0" w:color="auto"/>
              <w:bottom w:val="single" w:sz="4" w:space="0" w:color="auto"/>
              <w:right w:val="single" w:sz="4" w:space="0" w:color="auto"/>
            </w:tcBorders>
            <w:vAlign w:val="center"/>
          </w:tcPr>
          <w:p w14:paraId="5D01A1C1"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22A75875" w14:textId="77777777" w:rsidR="00E72438" w:rsidRPr="00E72438" w:rsidRDefault="00E72438" w:rsidP="00E72438">
            <w:pPr>
              <w:tabs>
                <w:tab w:val="left" w:pos="1134"/>
              </w:tabs>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08F95733"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6092F912" w14:textId="77777777" w:rsidR="00E72438" w:rsidRPr="00E72438" w:rsidRDefault="00E72438" w:rsidP="00E72438">
            <w:pPr>
              <w:suppressAutoHyphens/>
              <w:autoSpaceDE/>
              <w:autoSpaceDN/>
              <w:ind w:firstLine="426"/>
              <w:jc w:val="both"/>
              <w:rPr>
                <w:lang w:eastAsia="ar-SA"/>
              </w:rPr>
            </w:pPr>
            <w:r w:rsidRPr="00E72438">
              <w:rPr>
                <w:rFonts w:eastAsia="SimSun"/>
                <w:lang w:eastAsia="ar-SA"/>
              </w:rPr>
              <w:t>Максимальный процент застройки в границах земельного участка не нормируется.</w:t>
            </w:r>
          </w:p>
          <w:p w14:paraId="016A1490" w14:textId="77777777" w:rsidR="00E72438" w:rsidRPr="00E72438" w:rsidRDefault="00E72438" w:rsidP="00E72438">
            <w:pPr>
              <w:tabs>
                <w:tab w:val="left" w:pos="1134"/>
              </w:tabs>
              <w:autoSpaceDE/>
              <w:autoSpaceDN/>
              <w:ind w:firstLine="426"/>
              <w:jc w:val="both"/>
              <w:rPr>
                <w:rFonts w:eastAsia="SimSun"/>
                <w:lang w:eastAsia="zh-CN"/>
              </w:rPr>
            </w:pPr>
            <w:r w:rsidRPr="00E72438">
              <w:rPr>
                <w:lang w:eastAsia="ar-SA"/>
              </w:rPr>
              <w:t>Минимальные отступы от границ соседнего участка – 3 м.</w:t>
            </w:r>
          </w:p>
        </w:tc>
      </w:tr>
      <w:tr w:rsidR="00E72438" w:rsidRPr="00E72438" w14:paraId="4A76F583" w14:textId="77777777" w:rsidTr="004A2592">
        <w:tc>
          <w:tcPr>
            <w:tcW w:w="816" w:type="dxa"/>
            <w:tcBorders>
              <w:top w:val="single" w:sz="4" w:space="0" w:color="auto"/>
              <w:left w:val="single" w:sz="4" w:space="0" w:color="auto"/>
              <w:bottom w:val="single" w:sz="4" w:space="0" w:color="auto"/>
              <w:right w:val="single" w:sz="4" w:space="0" w:color="auto"/>
            </w:tcBorders>
          </w:tcPr>
          <w:p w14:paraId="67DD230B" w14:textId="77777777" w:rsidR="00E72438" w:rsidRPr="00E72438" w:rsidRDefault="00E72438" w:rsidP="00E72438">
            <w:pPr>
              <w:widowControl w:val="0"/>
              <w:adjustRightInd w:val="0"/>
              <w:jc w:val="both"/>
            </w:pPr>
            <w:r w:rsidRPr="00E72438">
              <w:t>3.6.1</w:t>
            </w:r>
          </w:p>
        </w:tc>
        <w:tc>
          <w:tcPr>
            <w:tcW w:w="2366" w:type="dxa"/>
            <w:tcBorders>
              <w:top w:val="single" w:sz="4" w:space="0" w:color="auto"/>
              <w:left w:val="single" w:sz="4" w:space="0" w:color="auto"/>
              <w:bottom w:val="single" w:sz="4" w:space="0" w:color="auto"/>
              <w:right w:val="single" w:sz="4" w:space="0" w:color="auto"/>
            </w:tcBorders>
          </w:tcPr>
          <w:p w14:paraId="299649DE"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Объекты культурно-досуговой деятельности</w:t>
            </w:r>
          </w:p>
        </w:tc>
        <w:tc>
          <w:tcPr>
            <w:tcW w:w="2861" w:type="dxa"/>
            <w:tcBorders>
              <w:top w:val="single" w:sz="4" w:space="0" w:color="auto"/>
              <w:left w:val="single" w:sz="4" w:space="0" w:color="auto"/>
              <w:bottom w:val="single" w:sz="4" w:space="0" w:color="auto"/>
              <w:right w:val="single" w:sz="4" w:space="0" w:color="auto"/>
            </w:tcBorders>
          </w:tcPr>
          <w:p w14:paraId="059CA092"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 xml:space="preserve">Размещение зданий, предназначенных для размещения музеев, выставочных залов, художественных галерей, </w:t>
            </w:r>
            <w:r w:rsidRPr="00E72438">
              <w:rPr>
                <w:rFonts w:eastAsia="MS Mincho"/>
                <w:lang w:eastAsia="ar-SA"/>
              </w:rPr>
              <w:lastRenderedPageBreak/>
              <w:t>домов культуры, библиотек, кинотеатров и кинозалов, театров, филармоний, концертных залов, планетариев</w:t>
            </w:r>
          </w:p>
        </w:tc>
        <w:tc>
          <w:tcPr>
            <w:tcW w:w="3455" w:type="dxa"/>
            <w:tcBorders>
              <w:top w:val="single" w:sz="4" w:space="0" w:color="auto"/>
              <w:left w:val="single" w:sz="4" w:space="0" w:color="auto"/>
              <w:bottom w:val="single" w:sz="4" w:space="0" w:color="auto"/>
              <w:right w:val="single" w:sz="4" w:space="0" w:color="auto"/>
            </w:tcBorders>
            <w:vAlign w:val="center"/>
          </w:tcPr>
          <w:p w14:paraId="64C8A920"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010D1149"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6D5CDD22"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lastRenderedPageBreak/>
              <w:t>Максимальное количество надземных этажей зданий не нормируется.</w:t>
            </w:r>
          </w:p>
          <w:p w14:paraId="1E9C435C"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6BD0F5EA"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tc>
      </w:tr>
      <w:tr w:rsidR="00E72438" w:rsidRPr="00E72438" w14:paraId="0E0D5EF7" w14:textId="77777777" w:rsidTr="004A2592">
        <w:tc>
          <w:tcPr>
            <w:tcW w:w="816" w:type="dxa"/>
            <w:tcBorders>
              <w:top w:val="single" w:sz="4" w:space="0" w:color="auto"/>
              <w:left w:val="single" w:sz="4" w:space="0" w:color="auto"/>
              <w:bottom w:val="single" w:sz="4" w:space="0" w:color="auto"/>
              <w:right w:val="single" w:sz="4" w:space="0" w:color="auto"/>
            </w:tcBorders>
          </w:tcPr>
          <w:p w14:paraId="50B584D2" w14:textId="77777777" w:rsidR="00E72438" w:rsidRPr="00E72438" w:rsidRDefault="00E72438" w:rsidP="00E72438">
            <w:pPr>
              <w:widowControl w:val="0"/>
              <w:adjustRightInd w:val="0"/>
              <w:jc w:val="both"/>
            </w:pPr>
            <w:r w:rsidRPr="00E72438">
              <w:t>3.6.2</w:t>
            </w:r>
          </w:p>
        </w:tc>
        <w:tc>
          <w:tcPr>
            <w:tcW w:w="2366" w:type="dxa"/>
            <w:tcBorders>
              <w:top w:val="single" w:sz="4" w:space="0" w:color="auto"/>
              <w:left w:val="single" w:sz="4" w:space="0" w:color="auto"/>
              <w:bottom w:val="single" w:sz="4" w:space="0" w:color="auto"/>
              <w:right w:val="single" w:sz="4" w:space="0" w:color="auto"/>
            </w:tcBorders>
          </w:tcPr>
          <w:p w14:paraId="5EB54B26"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Парки культуры и отдыха</w:t>
            </w:r>
          </w:p>
        </w:tc>
        <w:tc>
          <w:tcPr>
            <w:tcW w:w="2861" w:type="dxa"/>
            <w:tcBorders>
              <w:top w:val="single" w:sz="4" w:space="0" w:color="auto"/>
              <w:left w:val="single" w:sz="4" w:space="0" w:color="auto"/>
              <w:bottom w:val="single" w:sz="4" w:space="0" w:color="auto"/>
              <w:right w:val="single" w:sz="4" w:space="0" w:color="auto"/>
            </w:tcBorders>
          </w:tcPr>
          <w:p w14:paraId="6C10C8FE"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парков культуры и отдыха</w:t>
            </w:r>
          </w:p>
        </w:tc>
        <w:tc>
          <w:tcPr>
            <w:tcW w:w="3455" w:type="dxa"/>
            <w:tcBorders>
              <w:top w:val="single" w:sz="4" w:space="0" w:color="auto"/>
              <w:left w:val="single" w:sz="4" w:space="0" w:color="auto"/>
              <w:bottom w:val="single" w:sz="4" w:space="0" w:color="auto"/>
              <w:right w:val="single" w:sz="4" w:space="0" w:color="auto"/>
            </w:tcBorders>
            <w:vAlign w:val="center"/>
          </w:tcPr>
          <w:p w14:paraId="5AFBB075"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04AD5FD5"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0A42345E"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28DFA04A"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2614FBD2"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не нормируются.</w:t>
            </w:r>
          </w:p>
        </w:tc>
      </w:tr>
      <w:tr w:rsidR="00E72438" w:rsidRPr="00E72438" w14:paraId="5C4F2AE4" w14:textId="77777777" w:rsidTr="004A2592">
        <w:tc>
          <w:tcPr>
            <w:tcW w:w="816" w:type="dxa"/>
          </w:tcPr>
          <w:p w14:paraId="3200DBA2" w14:textId="77777777" w:rsidR="00E72438" w:rsidRPr="00E72438" w:rsidRDefault="00E72438" w:rsidP="00E72438">
            <w:pPr>
              <w:widowControl w:val="0"/>
              <w:adjustRightInd w:val="0"/>
              <w:ind w:right="-39"/>
              <w:jc w:val="both"/>
            </w:pPr>
            <w:r w:rsidRPr="00E72438">
              <w:t>3.8.</w:t>
            </w:r>
          </w:p>
        </w:tc>
        <w:tc>
          <w:tcPr>
            <w:tcW w:w="2366" w:type="dxa"/>
          </w:tcPr>
          <w:p w14:paraId="65F6AEA4" w14:textId="77777777" w:rsidR="00E72438" w:rsidRPr="00E72438" w:rsidRDefault="00E72438" w:rsidP="00E72438">
            <w:pPr>
              <w:widowControl w:val="0"/>
              <w:adjustRightInd w:val="0"/>
              <w:jc w:val="both"/>
            </w:pPr>
            <w:r w:rsidRPr="00E72438">
              <w:t>Общественное управление</w:t>
            </w:r>
          </w:p>
        </w:tc>
        <w:tc>
          <w:tcPr>
            <w:tcW w:w="2861" w:type="dxa"/>
          </w:tcPr>
          <w:p w14:paraId="4396ACC9" w14:textId="77777777" w:rsidR="00E72438" w:rsidRPr="00E72438" w:rsidRDefault="00E72438" w:rsidP="00E72438">
            <w:pPr>
              <w:widowControl w:val="0"/>
              <w:adjustRightInd w:val="0"/>
              <w:jc w:val="both"/>
            </w:pPr>
            <w:r w:rsidRPr="00E72438">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455" w:type="dxa"/>
          </w:tcPr>
          <w:p w14:paraId="066F6162"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79F78F37" w14:textId="77777777" w:rsidR="00E72438" w:rsidRPr="00E72438" w:rsidRDefault="00E72438" w:rsidP="00E72438">
            <w:pPr>
              <w:widowControl w:val="0"/>
              <w:adjustRightInd w:val="0"/>
              <w:ind w:firstLine="396"/>
              <w:jc w:val="both"/>
            </w:pPr>
            <w:r w:rsidRPr="00E72438">
              <w:t>Предельные линейные размеры земельных участков не нормируются.</w:t>
            </w:r>
          </w:p>
          <w:p w14:paraId="293E2E0A" w14:textId="77777777" w:rsidR="00E72438" w:rsidRPr="00E72438" w:rsidRDefault="00E72438" w:rsidP="00E72438">
            <w:pPr>
              <w:widowControl w:val="0"/>
              <w:adjustRightInd w:val="0"/>
              <w:ind w:firstLine="396"/>
              <w:jc w:val="both"/>
            </w:pPr>
            <w:r w:rsidRPr="00E72438">
              <w:t>Максимальное количество надземных этажей зданий не нормируется.</w:t>
            </w:r>
          </w:p>
          <w:p w14:paraId="5178EF40" w14:textId="77777777" w:rsidR="00E72438" w:rsidRPr="00E72438" w:rsidRDefault="00E72438" w:rsidP="00E72438">
            <w:pPr>
              <w:widowControl w:val="0"/>
              <w:adjustRightInd w:val="0"/>
              <w:ind w:firstLine="396"/>
              <w:jc w:val="both"/>
            </w:pPr>
            <w:r w:rsidRPr="00E72438">
              <w:t>Максимальный процент застройки в границах земельного участка не нормируется.</w:t>
            </w:r>
          </w:p>
          <w:p w14:paraId="277F5E3E" w14:textId="77777777" w:rsidR="00E72438" w:rsidRPr="00E72438" w:rsidRDefault="00E72438" w:rsidP="00E72438">
            <w:pPr>
              <w:widowControl w:val="0"/>
              <w:adjustRightInd w:val="0"/>
              <w:ind w:firstLine="396"/>
              <w:jc w:val="both"/>
            </w:pPr>
            <w:r w:rsidRPr="00E72438">
              <w:t>Минимальные отступы от границ соседнего участка – 1 м.</w:t>
            </w:r>
          </w:p>
        </w:tc>
      </w:tr>
      <w:tr w:rsidR="00E72438" w:rsidRPr="00E72438" w14:paraId="1B69AE2D" w14:textId="77777777" w:rsidTr="004A2592">
        <w:tc>
          <w:tcPr>
            <w:tcW w:w="816" w:type="dxa"/>
          </w:tcPr>
          <w:p w14:paraId="642D59C6" w14:textId="77777777" w:rsidR="00E72438" w:rsidRPr="00E72438" w:rsidRDefault="00E72438" w:rsidP="00E72438">
            <w:pPr>
              <w:widowControl w:val="0"/>
              <w:adjustRightInd w:val="0"/>
              <w:ind w:right="-39"/>
              <w:jc w:val="both"/>
            </w:pPr>
            <w:r w:rsidRPr="00E72438">
              <w:t>3.9</w:t>
            </w:r>
          </w:p>
        </w:tc>
        <w:tc>
          <w:tcPr>
            <w:tcW w:w="2366" w:type="dxa"/>
          </w:tcPr>
          <w:p w14:paraId="3AD9DED1" w14:textId="77777777" w:rsidR="00E72438" w:rsidRPr="00E72438" w:rsidRDefault="00E72438" w:rsidP="00E72438">
            <w:pPr>
              <w:suppressAutoHyphens/>
              <w:autoSpaceDE/>
              <w:autoSpaceDN/>
              <w:jc w:val="both"/>
              <w:rPr>
                <w:lang w:eastAsia="ar-SA"/>
              </w:rPr>
            </w:pPr>
            <w:r w:rsidRPr="00E72438">
              <w:rPr>
                <w:lang w:eastAsia="ar-SA"/>
              </w:rPr>
              <w:t>Обеспечение научной деятельности</w:t>
            </w:r>
          </w:p>
        </w:tc>
        <w:tc>
          <w:tcPr>
            <w:tcW w:w="2861" w:type="dxa"/>
          </w:tcPr>
          <w:p w14:paraId="5345C241" w14:textId="77777777" w:rsidR="00E72438" w:rsidRPr="00E72438" w:rsidRDefault="00E72438" w:rsidP="00E72438">
            <w:pPr>
              <w:suppressAutoHyphens/>
              <w:autoSpaceDE/>
              <w:autoSpaceDN/>
              <w:jc w:val="both"/>
              <w:rPr>
                <w:lang w:eastAsia="ar-SA"/>
              </w:rPr>
            </w:pPr>
            <w:r w:rsidRPr="00E72438">
              <w:rPr>
                <w:lang w:eastAsia="ar-SA"/>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455" w:type="dxa"/>
          </w:tcPr>
          <w:p w14:paraId="363A18A5"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6DD05465" w14:textId="77777777" w:rsidR="00E72438" w:rsidRPr="00E72438" w:rsidRDefault="00E72438" w:rsidP="00E72438">
            <w:pPr>
              <w:widowControl w:val="0"/>
              <w:adjustRightInd w:val="0"/>
              <w:ind w:firstLine="17"/>
              <w:jc w:val="both"/>
            </w:pPr>
            <w:r w:rsidRPr="00E72438">
              <w:t>Предельные линейные размеры земельных участков не нормируются.</w:t>
            </w:r>
          </w:p>
          <w:p w14:paraId="6C429A74" w14:textId="77777777" w:rsidR="00E72438" w:rsidRPr="00E72438" w:rsidRDefault="00E72438" w:rsidP="00E72438">
            <w:pPr>
              <w:widowControl w:val="0"/>
              <w:adjustRightInd w:val="0"/>
              <w:ind w:firstLine="17"/>
              <w:jc w:val="both"/>
            </w:pPr>
            <w:r w:rsidRPr="00E72438">
              <w:t>Максимальное количество надземных этажей зданий не нормируется.</w:t>
            </w:r>
          </w:p>
          <w:p w14:paraId="522C4668" w14:textId="77777777" w:rsidR="00E72438" w:rsidRPr="00E72438" w:rsidRDefault="00E72438" w:rsidP="00E72438">
            <w:pPr>
              <w:widowControl w:val="0"/>
              <w:adjustRightInd w:val="0"/>
              <w:ind w:firstLine="17"/>
              <w:jc w:val="both"/>
            </w:pPr>
            <w:r w:rsidRPr="00E72438">
              <w:t>Максимальный процент застройки в границах земельного участка не нормируется.</w:t>
            </w:r>
          </w:p>
          <w:p w14:paraId="0795DDC6" w14:textId="77777777" w:rsidR="00E72438" w:rsidRPr="00E72438" w:rsidRDefault="00E72438" w:rsidP="00E72438">
            <w:pPr>
              <w:widowControl w:val="0"/>
              <w:adjustRightInd w:val="0"/>
              <w:ind w:firstLine="17"/>
              <w:jc w:val="both"/>
            </w:pPr>
            <w:r w:rsidRPr="00E72438">
              <w:t>Минимальные отступы от границ соседнего участка – 1 м.</w:t>
            </w:r>
          </w:p>
        </w:tc>
      </w:tr>
      <w:tr w:rsidR="00E72438" w:rsidRPr="00E72438" w14:paraId="24D4A3D9" w14:textId="77777777" w:rsidTr="004A2592">
        <w:tc>
          <w:tcPr>
            <w:tcW w:w="816" w:type="dxa"/>
          </w:tcPr>
          <w:p w14:paraId="404BC57F" w14:textId="77777777" w:rsidR="00E72438" w:rsidRPr="00E72438" w:rsidRDefault="00E72438" w:rsidP="00E72438">
            <w:pPr>
              <w:widowControl w:val="0"/>
              <w:adjustRightInd w:val="0"/>
              <w:ind w:right="-39"/>
              <w:jc w:val="both"/>
            </w:pPr>
            <w:r w:rsidRPr="00E72438">
              <w:t>3.9.1</w:t>
            </w:r>
          </w:p>
        </w:tc>
        <w:tc>
          <w:tcPr>
            <w:tcW w:w="2366" w:type="dxa"/>
          </w:tcPr>
          <w:p w14:paraId="35E4681D" w14:textId="77777777" w:rsidR="00E72438" w:rsidRPr="00E72438" w:rsidRDefault="00E72438" w:rsidP="00E72438">
            <w:pPr>
              <w:suppressAutoHyphens/>
              <w:autoSpaceDE/>
              <w:autoSpaceDN/>
              <w:jc w:val="both"/>
              <w:rPr>
                <w:lang w:eastAsia="ar-SA"/>
              </w:rPr>
            </w:pPr>
            <w:r w:rsidRPr="00E72438">
              <w:rPr>
                <w:lang w:eastAsia="ar-SA"/>
              </w:rPr>
              <w:t>Обеспечение деятельности в области гидрометеорологии и смежных с ней областях</w:t>
            </w:r>
          </w:p>
        </w:tc>
        <w:tc>
          <w:tcPr>
            <w:tcW w:w="2861" w:type="dxa"/>
          </w:tcPr>
          <w:p w14:paraId="167AE53F" w14:textId="77777777" w:rsidR="00E72438" w:rsidRPr="00E72438" w:rsidRDefault="00E72438" w:rsidP="00E72438">
            <w:pPr>
              <w:suppressAutoHyphens/>
              <w:autoSpaceDE/>
              <w:autoSpaceDN/>
              <w:jc w:val="both"/>
              <w:rPr>
                <w:lang w:eastAsia="ar-SA"/>
              </w:rPr>
            </w:pPr>
            <w:r w:rsidRPr="00E72438">
              <w:rPr>
                <w:lang w:eastAsia="ar-SA"/>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w:t>
            </w:r>
            <w:r w:rsidRPr="00E72438">
              <w:rPr>
                <w:lang w:eastAsia="ar-SA"/>
              </w:rPr>
              <w:lastRenderedPageBreak/>
              <w:t>смежных с ней областях (доплеровские метеорологические радиолокаторы, гидрологические посты и другие)</w:t>
            </w:r>
          </w:p>
        </w:tc>
        <w:tc>
          <w:tcPr>
            <w:tcW w:w="3455" w:type="dxa"/>
          </w:tcPr>
          <w:p w14:paraId="03B96B05"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7B4B5D14" w14:textId="77777777" w:rsidR="00E72438" w:rsidRPr="00E72438" w:rsidRDefault="00E72438" w:rsidP="00E72438">
            <w:pPr>
              <w:widowControl w:val="0"/>
              <w:adjustRightInd w:val="0"/>
              <w:ind w:firstLine="17"/>
              <w:jc w:val="both"/>
            </w:pPr>
            <w:r w:rsidRPr="00E72438">
              <w:t>Предельные линейные размеры земельных участков не нормируются.</w:t>
            </w:r>
          </w:p>
          <w:p w14:paraId="153EC64C" w14:textId="77777777" w:rsidR="00E72438" w:rsidRPr="00E72438" w:rsidRDefault="00E72438" w:rsidP="00E72438">
            <w:pPr>
              <w:widowControl w:val="0"/>
              <w:adjustRightInd w:val="0"/>
              <w:ind w:firstLine="17"/>
              <w:jc w:val="both"/>
            </w:pPr>
            <w:r w:rsidRPr="00E72438">
              <w:t>Максимальное количество надземных этажей зданий не нормируется.</w:t>
            </w:r>
          </w:p>
          <w:p w14:paraId="244A192B" w14:textId="77777777" w:rsidR="00E72438" w:rsidRPr="00E72438" w:rsidRDefault="00E72438" w:rsidP="00E72438">
            <w:pPr>
              <w:widowControl w:val="0"/>
              <w:adjustRightInd w:val="0"/>
              <w:ind w:firstLine="17"/>
              <w:jc w:val="both"/>
            </w:pPr>
            <w:r w:rsidRPr="00E72438">
              <w:t>Максимальный процент застройки в границах земельного участка не нормируется.</w:t>
            </w:r>
          </w:p>
          <w:p w14:paraId="49B44C01" w14:textId="77777777" w:rsidR="00E72438" w:rsidRPr="00E72438" w:rsidRDefault="00E72438" w:rsidP="00E72438">
            <w:pPr>
              <w:widowControl w:val="0"/>
              <w:adjustRightInd w:val="0"/>
              <w:ind w:firstLine="17"/>
              <w:jc w:val="both"/>
            </w:pPr>
            <w:r w:rsidRPr="00E72438">
              <w:t>Минимальные отступы от границ соседнего участка – 1 м.</w:t>
            </w:r>
          </w:p>
        </w:tc>
      </w:tr>
      <w:tr w:rsidR="00E72438" w:rsidRPr="00E72438" w14:paraId="217CF28F" w14:textId="77777777" w:rsidTr="004A2592">
        <w:tc>
          <w:tcPr>
            <w:tcW w:w="816" w:type="dxa"/>
          </w:tcPr>
          <w:p w14:paraId="0C9E7B60" w14:textId="77777777" w:rsidR="00E72438" w:rsidRPr="00E72438" w:rsidRDefault="00E72438" w:rsidP="00E72438">
            <w:pPr>
              <w:widowControl w:val="0"/>
              <w:adjustRightInd w:val="0"/>
              <w:ind w:right="-39"/>
              <w:jc w:val="both"/>
            </w:pPr>
            <w:r w:rsidRPr="00E72438">
              <w:t>3.9.2</w:t>
            </w:r>
          </w:p>
        </w:tc>
        <w:tc>
          <w:tcPr>
            <w:tcW w:w="2366" w:type="dxa"/>
            <w:tcBorders>
              <w:bottom w:val="nil"/>
            </w:tcBorders>
          </w:tcPr>
          <w:p w14:paraId="36EFC68D"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Проведение научных исследований</w:t>
            </w:r>
          </w:p>
        </w:tc>
        <w:tc>
          <w:tcPr>
            <w:tcW w:w="2861" w:type="dxa"/>
            <w:tcBorders>
              <w:bottom w:val="nil"/>
            </w:tcBorders>
          </w:tcPr>
          <w:p w14:paraId="27A0DD4D"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455" w:type="dxa"/>
          </w:tcPr>
          <w:p w14:paraId="615690C9"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50FD699A" w14:textId="77777777" w:rsidR="00E72438" w:rsidRPr="00E72438" w:rsidRDefault="00E72438" w:rsidP="00E72438">
            <w:pPr>
              <w:widowControl w:val="0"/>
              <w:adjustRightInd w:val="0"/>
              <w:ind w:firstLine="17"/>
              <w:jc w:val="both"/>
            </w:pPr>
            <w:r w:rsidRPr="00E72438">
              <w:t>Предельные линейные размеры земельных участков не нормируются.</w:t>
            </w:r>
          </w:p>
          <w:p w14:paraId="24C91915" w14:textId="77777777" w:rsidR="00E72438" w:rsidRPr="00E72438" w:rsidRDefault="00E72438" w:rsidP="00E72438">
            <w:pPr>
              <w:widowControl w:val="0"/>
              <w:adjustRightInd w:val="0"/>
              <w:ind w:firstLine="17"/>
              <w:jc w:val="both"/>
            </w:pPr>
            <w:r w:rsidRPr="00E72438">
              <w:t>Максимальное количество надземных этажей зданий не нормируется.</w:t>
            </w:r>
          </w:p>
          <w:p w14:paraId="51D3EFD4" w14:textId="77777777" w:rsidR="00E72438" w:rsidRPr="00E72438" w:rsidRDefault="00E72438" w:rsidP="00E72438">
            <w:pPr>
              <w:widowControl w:val="0"/>
              <w:adjustRightInd w:val="0"/>
              <w:ind w:firstLine="17"/>
              <w:jc w:val="both"/>
            </w:pPr>
            <w:r w:rsidRPr="00E72438">
              <w:t>Максимальный процент застройки в границах земельного участка не нормируется.</w:t>
            </w:r>
          </w:p>
          <w:p w14:paraId="4AA47081" w14:textId="77777777" w:rsidR="00E72438" w:rsidRPr="00E72438" w:rsidRDefault="00E72438" w:rsidP="00E72438">
            <w:pPr>
              <w:widowControl w:val="0"/>
              <w:adjustRightInd w:val="0"/>
              <w:ind w:firstLine="17"/>
              <w:jc w:val="both"/>
            </w:pPr>
            <w:r w:rsidRPr="00E72438">
              <w:t>Минимальные отступы от границ соседнего участка – 1 м.</w:t>
            </w:r>
          </w:p>
        </w:tc>
      </w:tr>
      <w:tr w:rsidR="00E72438" w:rsidRPr="00E72438" w14:paraId="77977C6C" w14:textId="77777777" w:rsidTr="004A2592">
        <w:tc>
          <w:tcPr>
            <w:tcW w:w="816" w:type="dxa"/>
          </w:tcPr>
          <w:p w14:paraId="51722ECA" w14:textId="77777777" w:rsidR="00E72438" w:rsidRPr="00E72438" w:rsidRDefault="00E72438" w:rsidP="00E72438">
            <w:pPr>
              <w:widowControl w:val="0"/>
              <w:adjustRightInd w:val="0"/>
              <w:ind w:right="-39"/>
              <w:jc w:val="both"/>
            </w:pPr>
            <w:r w:rsidRPr="00E72438">
              <w:t>3.9.3</w:t>
            </w:r>
          </w:p>
        </w:tc>
        <w:tc>
          <w:tcPr>
            <w:tcW w:w="2366" w:type="dxa"/>
          </w:tcPr>
          <w:p w14:paraId="2479E93B" w14:textId="77777777" w:rsidR="00E72438" w:rsidRPr="00E72438" w:rsidRDefault="00E72438" w:rsidP="00E72438">
            <w:pPr>
              <w:suppressAutoHyphens/>
              <w:autoSpaceDE/>
              <w:autoSpaceDN/>
              <w:jc w:val="both"/>
              <w:rPr>
                <w:lang w:eastAsia="ar-SA"/>
              </w:rPr>
            </w:pPr>
            <w:r w:rsidRPr="00E72438">
              <w:rPr>
                <w:lang w:eastAsia="ar-SA"/>
              </w:rPr>
              <w:t>Проведение научных испытаний</w:t>
            </w:r>
          </w:p>
        </w:tc>
        <w:tc>
          <w:tcPr>
            <w:tcW w:w="2861" w:type="dxa"/>
          </w:tcPr>
          <w:p w14:paraId="73F53AD9" w14:textId="77777777" w:rsidR="00E72438" w:rsidRPr="00E72438" w:rsidRDefault="00E72438" w:rsidP="00E72438">
            <w:pPr>
              <w:suppressAutoHyphens/>
              <w:autoSpaceDE/>
              <w:autoSpaceDN/>
              <w:jc w:val="both"/>
              <w:rPr>
                <w:lang w:eastAsia="ar-SA"/>
              </w:rPr>
            </w:pPr>
            <w:r w:rsidRPr="00E72438">
              <w:rPr>
                <w:lang w:eastAsia="ar-SA"/>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455" w:type="dxa"/>
          </w:tcPr>
          <w:p w14:paraId="21DF7C70"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15B593DB" w14:textId="77777777" w:rsidR="00E72438" w:rsidRPr="00E72438" w:rsidRDefault="00E72438" w:rsidP="00E72438">
            <w:pPr>
              <w:widowControl w:val="0"/>
              <w:adjustRightInd w:val="0"/>
              <w:ind w:firstLine="17"/>
              <w:jc w:val="both"/>
            </w:pPr>
            <w:r w:rsidRPr="00E72438">
              <w:t>Предельные линейные размеры земельных участков не нормируются.</w:t>
            </w:r>
          </w:p>
          <w:p w14:paraId="71F5F0C1" w14:textId="77777777" w:rsidR="00E72438" w:rsidRPr="00E72438" w:rsidRDefault="00E72438" w:rsidP="00E72438">
            <w:pPr>
              <w:widowControl w:val="0"/>
              <w:adjustRightInd w:val="0"/>
              <w:ind w:firstLine="17"/>
              <w:jc w:val="both"/>
            </w:pPr>
            <w:r w:rsidRPr="00E72438">
              <w:t>Максимальное количество надземных этажей зданий не нормируется.</w:t>
            </w:r>
          </w:p>
          <w:p w14:paraId="0321FECC" w14:textId="77777777" w:rsidR="00E72438" w:rsidRPr="00E72438" w:rsidRDefault="00E72438" w:rsidP="00E72438">
            <w:pPr>
              <w:widowControl w:val="0"/>
              <w:adjustRightInd w:val="0"/>
              <w:ind w:firstLine="17"/>
              <w:jc w:val="both"/>
            </w:pPr>
            <w:r w:rsidRPr="00E72438">
              <w:t>Максимальный процент застройки в границах земельного участка не нормируется.</w:t>
            </w:r>
          </w:p>
          <w:p w14:paraId="4A389420" w14:textId="77777777" w:rsidR="00E72438" w:rsidRPr="00E72438" w:rsidRDefault="00E72438" w:rsidP="00E72438">
            <w:pPr>
              <w:widowControl w:val="0"/>
              <w:suppressAutoHyphens/>
              <w:autoSpaceDN/>
              <w:ind w:firstLine="17"/>
              <w:jc w:val="both"/>
              <w:rPr>
                <w:rFonts w:eastAsia="MS Mincho"/>
                <w:lang w:eastAsia="ar-SA"/>
              </w:rPr>
            </w:pPr>
            <w:r w:rsidRPr="00E72438">
              <w:rPr>
                <w:rFonts w:eastAsia="MS Mincho"/>
              </w:rPr>
              <w:t>Минимальные отступы от границ соседнего участка – 1 м.</w:t>
            </w:r>
          </w:p>
        </w:tc>
      </w:tr>
      <w:tr w:rsidR="00E72438" w:rsidRPr="00E72438" w14:paraId="5E6960BF" w14:textId="77777777" w:rsidTr="004A2592">
        <w:tc>
          <w:tcPr>
            <w:tcW w:w="816" w:type="dxa"/>
          </w:tcPr>
          <w:p w14:paraId="098D2231" w14:textId="77777777" w:rsidR="00E72438" w:rsidRPr="00E72438" w:rsidRDefault="00E72438" w:rsidP="00E72438">
            <w:pPr>
              <w:widowControl w:val="0"/>
              <w:adjustRightInd w:val="0"/>
              <w:jc w:val="both"/>
            </w:pPr>
            <w:r w:rsidRPr="00E72438">
              <w:t>3.10.1</w:t>
            </w:r>
          </w:p>
        </w:tc>
        <w:tc>
          <w:tcPr>
            <w:tcW w:w="2366" w:type="dxa"/>
          </w:tcPr>
          <w:p w14:paraId="06655519" w14:textId="77777777" w:rsidR="00E72438" w:rsidRPr="00E72438" w:rsidRDefault="00E72438" w:rsidP="00E72438">
            <w:pPr>
              <w:widowControl w:val="0"/>
              <w:adjustRightInd w:val="0"/>
              <w:jc w:val="both"/>
            </w:pPr>
            <w:r w:rsidRPr="00E72438">
              <w:t>Амбулаторное ветеринарное обслуживание</w:t>
            </w:r>
          </w:p>
        </w:tc>
        <w:tc>
          <w:tcPr>
            <w:tcW w:w="2861" w:type="dxa"/>
          </w:tcPr>
          <w:p w14:paraId="787E4265" w14:textId="77777777" w:rsidR="00E72438" w:rsidRPr="00E72438" w:rsidRDefault="00E72438" w:rsidP="00E72438">
            <w:pPr>
              <w:widowControl w:val="0"/>
              <w:adjustRightInd w:val="0"/>
              <w:jc w:val="both"/>
            </w:pPr>
            <w:r w:rsidRPr="00E72438">
              <w:t>Объекты капитального строительства для оказания ветеринарных услуг без содержания животных</w:t>
            </w:r>
          </w:p>
        </w:tc>
        <w:tc>
          <w:tcPr>
            <w:tcW w:w="3455" w:type="dxa"/>
          </w:tcPr>
          <w:p w14:paraId="1EC6243D"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32690244"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0188B6D6" w14:textId="77777777" w:rsidR="00E72438" w:rsidRPr="00E72438" w:rsidRDefault="00E72438" w:rsidP="00E72438">
            <w:pPr>
              <w:autoSpaceDE/>
              <w:autoSpaceDN/>
              <w:ind w:firstLine="426"/>
              <w:rPr>
                <w:rFonts w:eastAsia="SimSun"/>
                <w:lang w:eastAsia="zh-CN"/>
              </w:rPr>
            </w:pPr>
            <w:r w:rsidRPr="00E72438">
              <w:rPr>
                <w:rFonts w:eastAsia="SimSun"/>
                <w:lang w:eastAsia="zh-CN"/>
              </w:rPr>
              <w:t>Максимальное количество надземных этажей зданий не нормируется.</w:t>
            </w:r>
          </w:p>
          <w:p w14:paraId="74DAD1D5" w14:textId="77777777" w:rsidR="00E72438" w:rsidRPr="00E72438" w:rsidRDefault="00E72438" w:rsidP="00E72438">
            <w:pPr>
              <w:autoSpaceDE/>
              <w:autoSpaceDN/>
              <w:ind w:firstLine="426"/>
              <w:rPr>
                <w:rFonts w:eastAsia="SimSun"/>
                <w:lang w:eastAsia="zh-CN"/>
              </w:rPr>
            </w:pPr>
            <w:r w:rsidRPr="00E72438">
              <w:rPr>
                <w:rFonts w:eastAsia="SimSun"/>
                <w:lang w:eastAsia="zh-CN"/>
              </w:rPr>
              <w:t>Максимальный процент застройки в границах земельного участка не нормируется.</w:t>
            </w:r>
          </w:p>
          <w:p w14:paraId="09B0CB06" w14:textId="77777777" w:rsidR="00E72438" w:rsidRPr="00E72438" w:rsidRDefault="00E72438" w:rsidP="00E72438">
            <w:pPr>
              <w:widowControl w:val="0"/>
              <w:adjustRightInd w:val="0"/>
              <w:jc w:val="both"/>
            </w:pPr>
            <w:r w:rsidRPr="00E72438">
              <w:t>Минимальные отступы от границ соседнего участка 3м.</w:t>
            </w:r>
          </w:p>
        </w:tc>
      </w:tr>
      <w:tr w:rsidR="00E72438" w:rsidRPr="00E72438" w14:paraId="2A24A20E" w14:textId="77777777" w:rsidTr="004A2592">
        <w:tc>
          <w:tcPr>
            <w:tcW w:w="816" w:type="dxa"/>
          </w:tcPr>
          <w:p w14:paraId="0BB168BD" w14:textId="77777777" w:rsidR="00E72438" w:rsidRPr="00E72438" w:rsidRDefault="00E72438" w:rsidP="00E72438">
            <w:pPr>
              <w:widowControl w:val="0"/>
              <w:adjustRightInd w:val="0"/>
              <w:jc w:val="both"/>
            </w:pPr>
            <w:r w:rsidRPr="00E72438">
              <w:t>4.1.</w:t>
            </w:r>
          </w:p>
        </w:tc>
        <w:tc>
          <w:tcPr>
            <w:tcW w:w="2366" w:type="dxa"/>
          </w:tcPr>
          <w:p w14:paraId="300BDCF9" w14:textId="77777777" w:rsidR="00E72438" w:rsidRPr="00E72438" w:rsidRDefault="00E72438" w:rsidP="00E72438">
            <w:pPr>
              <w:widowControl w:val="0"/>
              <w:adjustRightInd w:val="0"/>
              <w:jc w:val="both"/>
            </w:pPr>
            <w:r w:rsidRPr="00E72438">
              <w:t>Деловое управление</w:t>
            </w:r>
          </w:p>
        </w:tc>
        <w:tc>
          <w:tcPr>
            <w:tcW w:w="2861" w:type="dxa"/>
          </w:tcPr>
          <w:p w14:paraId="52290CC8" w14:textId="77777777" w:rsidR="00E72438" w:rsidRPr="00E72438" w:rsidRDefault="00E72438" w:rsidP="00E72438">
            <w:pPr>
              <w:widowControl w:val="0"/>
              <w:adjustRightInd w:val="0"/>
              <w:jc w:val="both"/>
            </w:pPr>
            <w:r w:rsidRPr="00E72438">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5" w:type="dxa"/>
          </w:tcPr>
          <w:p w14:paraId="0BDC23B6"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1752A26F" w14:textId="77777777" w:rsidR="00E72438" w:rsidRPr="00E72438" w:rsidRDefault="00E72438" w:rsidP="00E72438">
            <w:pPr>
              <w:autoSpaceDE/>
              <w:autoSpaceDN/>
              <w:ind w:firstLine="426"/>
              <w:rPr>
                <w:rFonts w:eastAsia="SimSun"/>
                <w:lang w:eastAsia="zh-CN"/>
              </w:rPr>
            </w:pPr>
            <w:r w:rsidRPr="00E72438">
              <w:rPr>
                <w:rFonts w:eastAsia="SimSun"/>
                <w:lang w:eastAsia="zh-CN"/>
              </w:rPr>
              <w:t>Предельные линейные размеры земельных участков не нормируются.</w:t>
            </w:r>
          </w:p>
          <w:p w14:paraId="582E4155" w14:textId="77777777" w:rsidR="00E72438" w:rsidRPr="00E72438" w:rsidRDefault="00E72438" w:rsidP="00E72438">
            <w:pPr>
              <w:autoSpaceDE/>
              <w:autoSpaceDN/>
              <w:ind w:firstLine="426"/>
              <w:rPr>
                <w:rFonts w:eastAsia="SimSun"/>
                <w:lang w:eastAsia="zh-CN"/>
              </w:rPr>
            </w:pPr>
            <w:r w:rsidRPr="00E72438">
              <w:rPr>
                <w:rFonts w:eastAsia="SimSun"/>
                <w:lang w:eastAsia="zh-CN"/>
              </w:rPr>
              <w:t>Предельная высота зданий, строений, сооружений не нормируется.</w:t>
            </w:r>
          </w:p>
          <w:p w14:paraId="018D3EE3" w14:textId="77777777" w:rsidR="00E72438" w:rsidRPr="00E72438" w:rsidRDefault="00E72438" w:rsidP="00E72438">
            <w:pPr>
              <w:autoSpaceDE/>
              <w:autoSpaceDN/>
              <w:ind w:firstLine="426"/>
              <w:rPr>
                <w:rFonts w:eastAsia="SimSun"/>
                <w:lang w:eastAsia="zh-CN"/>
              </w:rPr>
            </w:pPr>
            <w:r w:rsidRPr="00E72438">
              <w:rPr>
                <w:rFonts w:eastAsia="SimSun"/>
                <w:lang w:eastAsia="zh-CN"/>
              </w:rPr>
              <w:t>Максимальный процент застройки в границах земельного участка не нормируется.</w:t>
            </w:r>
          </w:p>
          <w:p w14:paraId="22B23840" w14:textId="77777777" w:rsidR="00E72438" w:rsidRPr="00E72438" w:rsidRDefault="00E72438" w:rsidP="00E72438">
            <w:pPr>
              <w:widowControl w:val="0"/>
              <w:adjustRightInd w:val="0"/>
              <w:jc w:val="both"/>
            </w:pPr>
            <w:r w:rsidRPr="00E72438">
              <w:rPr>
                <w:rFonts w:eastAsia="SimSun"/>
                <w:lang w:eastAsia="zh-CN"/>
              </w:rPr>
              <w:t>Минимальные отступы от границ соседнего участка – 3 м.</w:t>
            </w:r>
          </w:p>
        </w:tc>
      </w:tr>
      <w:tr w:rsidR="00E72438" w:rsidRPr="00E72438" w14:paraId="118D731C" w14:textId="77777777" w:rsidTr="004A2592">
        <w:tc>
          <w:tcPr>
            <w:tcW w:w="816" w:type="dxa"/>
          </w:tcPr>
          <w:p w14:paraId="5A69B7E8" w14:textId="77777777" w:rsidR="00E72438" w:rsidRPr="00E72438" w:rsidRDefault="00E72438" w:rsidP="00E72438">
            <w:pPr>
              <w:autoSpaceDE/>
              <w:autoSpaceDN/>
              <w:rPr>
                <w:rFonts w:eastAsia="SimSun"/>
                <w:lang w:eastAsia="zh-CN"/>
              </w:rPr>
            </w:pPr>
            <w:r w:rsidRPr="00E72438">
              <w:rPr>
                <w:rFonts w:eastAsia="SimSun"/>
                <w:lang w:eastAsia="zh-CN"/>
              </w:rPr>
              <w:t>4.2</w:t>
            </w:r>
          </w:p>
        </w:tc>
        <w:tc>
          <w:tcPr>
            <w:tcW w:w="2366" w:type="dxa"/>
          </w:tcPr>
          <w:p w14:paraId="24C1260C" w14:textId="77777777" w:rsidR="00E72438" w:rsidRPr="00E72438" w:rsidRDefault="00E72438" w:rsidP="00E72438">
            <w:pPr>
              <w:autoSpaceDE/>
              <w:autoSpaceDN/>
            </w:pPr>
            <w:r w:rsidRPr="00E72438">
              <w:t>Объекты торговли (торговые центры, торгово-развлекательные центры (комплексы)</w:t>
            </w:r>
          </w:p>
        </w:tc>
        <w:tc>
          <w:tcPr>
            <w:tcW w:w="2861" w:type="dxa"/>
          </w:tcPr>
          <w:p w14:paraId="20DD6597" w14:textId="77777777" w:rsidR="00E72438" w:rsidRPr="00E72438" w:rsidRDefault="00E72438" w:rsidP="00E72438">
            <w:pPr>
              <w:autoSpaceDE/>
              <w:autoSpaceDN/>
            </w:pPr>
            <w:r w:rsidRPr="00E72438">
              <w:t xml:space="preserve">Размещение объектов капитального строительства, общей площадью свыше 5000 </w:t>
            </w:r>
            <w:proofErr w:type="spellStart"/>
            <w:proofErr w:type="gramStart"/>
            <w:r w:rsidRPr="00E72438">
              <w:t>кв.м</w:t>
            </w:r>
            <w:proofErr w:type="spellEnd"/>
            <w:proofErr w:type="gramEnd"/>
            <w:r w:rsidRPr="00E72438">
              <w:t xml:space="preserve"> с целью размещения од</w:t>
            </w:r>
            <w:r w:rsidRPr="00E72438">
              <w:lastRenderedPageBreak/>
              <w:t>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4.8.1; размещение гаражей и (или) стоянок для автомобилей сотрудников и посетителей торгового центра</w:t>
            </w:r>
          </w:p>
        </w:tc>
        <w:tc>
          <w:tcPr>
            <w:tcW w:w="3455" w:type="dxa"/>
          </w:tcPr>
          <w:p w14:paraId="688F136A"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53E8C73D"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 xml:space="preserve">Предельные линейные размеры </w:t>
            </w:r>
            <w:r w:rsidRPr="00E72438">
              <w:rPr>
                <w:rFonts w:eastAsia="SimSun"/>
                <w:lang w:eastAsia="zh-CN"/>
              </w:rPr>
              <w:lastRenderedPageBreak/>
              <w:t>земельных участков не нормируются.</w:t>
            </w:r>
          </w:p>
          <w:p w14:paraId="2430410F" w14:textId="77777777" w:rsidR="00E72438" w:rsidRPr="00E72438" w:rsidRDefault="00E72438" w:rsidP="00E72438">
            <w:pPr>
              <w:autoSpaceDE/>
              <w:autoSpaceDN/>
              <w:ind w:left="33" w:firstLine="426"/>
              <w:rPr>
                <w:rFonts w:eastAsia="SimSun"/>
                <w:lang w:eastAsia="zh-CN"/>
              </w:rPr>
            </w:pPr>
            <w:r w:rsidRPr="00E72438">
              <w:rPr>
                <w:rFonts w:eastAsia="SimSun"/>
                <w:lang w:eastAsia="zh-CN"/>
              </w:rPr>
              <w:t>Предельная высота зданий, строений, сооружений от уровня земли не нормируется.</w:t>
            </w:r>
          </w:p>
          <w:p w14:paraId="6A3CA461" w14:textId="77777777" w:rsidR="00E72438" w:rsidRPr="00E72438" w:rsidRDefault="00E72438" w:rsidP="00E72438">
            <w:pPr>
              <w:autoSpaceDE/>
              <w:autoSpaceDN/>
              <w:ind w:left="33" w:firstLine="426"/>
              <w:rPr>
                <w:rFonts w:eastAsia="SimSun"/>
                <w:lang w:eastAsia="zh-CN"/>
              </w:rPr>
            </w:pPr>
            <w:r w:rsidRPr="00E72438">
              <w:rPr>
                <w:rFonts w:eastAsia="SimSun"/>
                <w:lang w:eastAsia="zh-CN"/>
              </w:rPr>
              <w:t>Максимальный процент застройки в границах земельного участка не нормируются.</w:t>
            </w:r>
          </w:p>
          <w:p w14:paraId="337B0577" w14:textId="77777777" w:rsidR="00E72438" w:rsidRPr="00E72438" w:rsidRDefault="00E72438" w:rsidP="00E72438">
            <w:pPr>
              <w:autoSpaceDE/>
              <w:autoSpaceDN/>
              <w:ind w:firstLine="426"/>
              <w:rPr>
                <w:rFonts w:eastAsia="SimSun"/>
                <w:lang w:eastAsia="zh-CN"/>
              </w:rPr>
            </w:pPr>
            <w:r w:rsidRPr="00E72438">
              <w:rPr>
                <w:rFonts w:eastAsia="SimSun"/>
                <w:lang w:eastAsia="zh-CN"/>
              </w:rPr>
              <w:t>Минимальные отступы от границ соседнего участка – 1 м.</w:t>
            </w:r>
          </w:p>
        </w:tc>
      </w:tr>
      <w:tr w:rsidR="00E72438" w:rsidRPr="00E72438" w14:paraId="6163A220" w14:textId="77777777" w:rsidTr="004A2592">
        <w:tc>
          <w:tcPr>
            <w:tcW w:w="816" w:type="dxa"/>
          </w:tcPr>
          <w:p w14:paraId="7A85BA95" w14:textId="77777777" w:rsidR="00E72438" w:rsidRPr="00E72438" w:rsidRDefault="00E72438" w:rsidP="00E72438">
            <w:pPr>
              <w:widowControl w:val="0"/>
              <w:adjustRightInd w:val="0"/>
              <w:jc w:val="both"/>
            </w:pPr>
            <w:r w:rsidRPr="00E72438">
              <w:t>4.3.</w:t>
            </w:r>
          </w:p>
        </w:tc>
        <w:tc>
          <w:tcPr>
            <w:tcW w:w="2366" w:type="dxa"/>
          </w:tcPr>
          <w:p w14:paraId="7753D5EB" w14:textId="77777777" w:rsidR="00E72438" w:rsidRPr="00E72438" w:rsidRDefault="00E72438" w:rsidP="00E72438">
            <w:pPr>
              <w:widowControl w:val="0"/>
              <w:adjustRightInd w:val="0"/>
              <w:jc w:val="both"/>
            </w:pPr>
            <w:r w:rsidRPr="00E72438">
              <w:t>Рынки</w:t>
            </w:r>
          </w:p>
        </w:tc>
        <w:tc>
          <w:tcPr>
            <w:tcW w:w="2861" w:type="dxa"/>
          </w:tcPr>
          <w:p w14:paraId="664298DF" w14:textId="77777777" w:rsidR="00E72438" w:rsidRPr="00E72438" w:rsidRDefault="00E72438" w:rsidP="00E72438">
            <w:pPr>
              <w:widowControl w:val="0"/>
              <w:adjustRightInd w:val="0"/>
              <w:jc w:val="both"/>
            </w:pPr>
            <w:r w:rsidRPr="00E72438">
              <w:t xml:space="preserve">Объекты капитального строительства, сооружения, нестационарные торговые объекты,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E72438">
              <w:t>кв.м</w:t>
            </w:r>
            <w:proofErr w:type="spellEnd"/>
            <w:proofErr w:type="gramEnd"/>
          </w:p>
        </w:tc>
        <w:tc>
          <w:tcPr>
            <w:tcW w:w="3455" w:type="dxa"/>
          </w:tcPr>
          <w:p w14:paraId="23EF90A2" w14:textId="77777777" w:rsidR="00E72438" w:rsidRPr="00E72438" w:rsidRDefault="00E72438" w:rsidP="00E72438">
            <w:pPr>
              <w:widowControl w:val="0"/>
              <w:adjustRightInd w:val="0"/>
              <w:jc w:val="both"/>
            </w:pPr>
            <w:r w:rsidRPr="00E72438">
              <w:t>Максимальная/минимальная площадь земельных участков – 5000 кв. м/1000 кв.м.</w:t>
            </w:r>
          </w:p>
          <w:p w14:paraId="388C66BA"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7D4DB92B" w14:textId="77777777" w:rsidR="00E72438" w:rsidRPr="00E72438" w:rsidRDefault="00E72438" w:rsidP="00E72438">
            <w:pPr>
              <w:widowControl w:val="0"/>
              <w:adjustRightInd w:val="0"/>
              <w:jc w:val="both"/>
            </w:pPr>
            <w:r w:rsidRPr="00E72438">
              <w:t>Предельная высота зданий, строений от уровня земли не нормируется.</w:t>
            </w:r>
          </w:p>
          <w:p w14:paraId="29C5B164"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 60%.</w:t>
            </w:r>
          </w:p>
          <w:p w14:paraId="20330C17" w14:textId="77777777" w:rsidR="00E72438" w:rsidRPr="00E72438" w:rsidRDefault="00E72438" w:rsidP="00E72438">
            <w:pPr>
              <w:widowControl w:val="0"/>
              <w:adjustRightInd w:val="0"/>
              <w:jc w:val="both"/>
            </w:pPr>
            <w:r w:rsidRPr="00E72438">
              <w:t>Минимальные отступы от границ соседнего участка – 3 м.</w:t>
            </w:r>
          </w:p>
        </w:tc>
      </w:tr>
      <w:tr w:rsidR="00E72438" w:rsidRPr="00E72438" w14:paraId="23F4E2B0" w14:textId="77777777" w:rsidTr="004A2592">
        <w:trPr>
          <w:trHeight w:val="562"/>
        </w:trPr>
        <w:tc>
          <w:tcPr>
            <w:tcW w:w="816" w:type="dxa"/>
          </w:tcPr>
          <w:p w14:paraId="464F8250" w14:textId="77777777" w:rsidR="00E72438" w:rsidRPr="00E72438" w:rsidRDefault="00E72438" w:rsidP="00E72438">
            <w:pPr>
              <w:widowControl w:val="0"/>
              <w:adjustRightInd w:val="0"/>
              <w:jc w:val="both"/>
            </w:pPr>
            <w:r w:rsidRPr="00E72438">
              <w:t>4.4.</w:t>
            </w:r>
          </w:p>
        </w:tc>
        <w:tc>
          <w:tcPr>
            <w:tcW w:w="2366" w:type="dxa"/>
          </w:tcPr>
          <w:p w14:paraId="734704FC" w14:textId="77777777" w:rsidR="00E72438" w:rsidRPr="00E72438" w:rsidRDefault="00E72438" w:rsidP="00E72438">
            <w:pPr>
              <w:widowControl w:val="0"/>
              <w:adjustRightInd w:val="0"/>
              <w:jc w:val="both"/>
            </w:pPr>
            <w:r w:rsidRPr="00E72438">
              <w:t>Магазины</w:t>
            </w:r>
          </w:p>
        </w:tc>
        <w:tc>
          <w:tcPr>
            <w:tcW w:w="2861" w:type="dxa"/>
          </w:tcPr>
          <w:p w14:paraId="06973428" w14:textId="77777777" w:rsidR="00E72438" w:rsidRPr="00E72438" w:rsidRDefault="00E72438" w:rsidP="00E72438">
            <w:pPr>
              <w:widowControl w:val="0"/>
              <w:adjustRightInd w:val="0"/>
              <w:jc w:val="both"/>
            </w:pPr>
            <w:r w:rsidRPr="00E72438">
              <w:t xml:space="preserve">Объекты капитального строительства, нестационарные торговые объекты, предназначенные для продажи товаров, торговая площадь которых составляет до 5000 </w:t>
            </w:r>
            <w:proofErr w:type="spellStart"/>
            <w:proofErr w:type="gramStart"/>
            <w:r w:rsidRPr="00E72438">
              <w:t>кв.м</w:t>
            </w:r>
            <w:proofErr w:type="spellEnd"/>
            <w:proofErr w:type="gramEnd"/>
          </w:p>
        </w:tc>
        <w:tc>
          <w:tcPr>
            <w:tcW w:w="3455" w:type="dxa"/>
          </w:tcPr>
          <w:p w14:paraId="71B898B4" w14:textId="77777777" w:rsidR="00E72438" w:rsidRPr="00E72438" w:rsidRDefault="00E72438" w:rsidP="00E72438">
            <w:pPr>
              <w:widowControl w:val="0"/>
              <w:adjustRightInd w:val="0"/>
              <w:jc w:val="both"/>
            </w:pPr>
            <w:r w:rsidRPr="00E72438">
              <w:t>Минимальная/максимальная площадь земельных участков –350 кв.м./5000 кв. м.</w:t>
            </w:r>
          </w:p>
          <w:p w14:paraId="51C717BE"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5DE6B2A8" w14:textId="77777777" w:rsidR="00E72438" w:rsidRPr="00E72438" w:rsidRDefault="00E72438" w:rsidP="00E72438">
            <w:pPr>
              <w:autoSpaceDE/>
              <w:autoSpaceDN/>
              <w:jc w:val="both"/>
              <w:rPr>
                <w:rFonts w:eastAsia="SimSun"/>
                <w:lang w:eastAsia="zh-CN"/>
              </w:rPr>
            </w:pPr>
            <w:r w:rsidRPr="00E72438">
              <w:rPr>
                <w:rFonts w:eastAsia="SimSun"/>
                <w:lang w:eastAsia="zh-CN"/>
              </w:rPr>
              <w:t xml:space="preserve">Максимальное количество надземных этажей зданий не нормируется. </w:t>
            </w:r>
          </w:p>
          <w:p w14:paraId="7660C0AD" w14:textId="77777777" w:rsidR="00E72438" w:rsidRPr="00E72438" w:rsidRDefault="00E72438" w:rsidP="00E72438">
            <w:pPr>
              <w:widowControl w:val="0"/>
              <w:adjustRightInd w:val="0"/>
              <w:jc w:val="both"/>
              <w:rPr>
                <w:rFonts w:eastAsia="SimSun"/>
                <w:lang w:eastAsia="zh-CN"/>
              </w:rPr>
            </w:pPr>
            <w:r w:rsidRPr="00E72438">
              <w:rPr>
                <w:rFonts w:eastAsia="SimSun"/>
                <w:lang w:eastAsia="zh-CN"/>
              </w:rPr>
              <w:t>Максимальный процент застройки в границах земельного участка не нормируется.</w:t>
            </w:r>
          </w:p>
          <w:p w14:paraId="78CCB165" w14:textId="77777777" w:rsidR="00E72438" w:rsidRPr="00E72438" w:rsidRDefault="00E72438" w:rsidP="00E72438">
            <w:pPr>
              <w:widowControl w:val="0"/>
              <w:adjustRightInd w:val="0"/>
              <w:jc w:val="both"/>
            </w:pPr>
            <w:r w:rsidRPr="00E72438">
              <w:t>Минимальные отступы от границ соседнего участка – 3 м.</w:t>
            </w:r>
          </w:p>
          <w:p w14:paraId="5FBE55F8" w14:textId="77777777" w:rsidR="00E72438" w:rsidRPr="00E72438" w:rsidRDefault="00E72438" w:rsidP="00E72438">
            <w:pPr>
              <w:widowControl w:val="0"/>
              <w:adjustRightInd w:val="0"/>
              <w:jc w:val="both"/>
            </w:pPr>
          </w:p>
        </w:tc>
      </w:tr>
      <w:tr w:rsidR="00E72438" w:rsidRPr="00E72438" w14:paraId="36711FFD" w14:textId="77777777" w:rsidTr="004A2592">
        <w:trPr>
          <w:trHeight w:val="562"/>
        </w:trPr>
        <w:tc>
          <w:tcPr>
            <w:tcW w:w="816" w:type="dxa"/>
          </w:tcPr>
          <w:p w14:paraId="04A93A61" w14:textId="77777777" w:rsidR="00E72438" w:rsidRPr="00E72438" w:rsidRDefault="00E72438" w:rsidP="00E72438">
            <w:pPr>
              <w:widowControl w:val="0"/>
              <w:adjustRightInd w:val="0"/>
              <w:jc w:val="both"/>
            </w:pPr>
            <w:r w:rsidRPr="00E72438">
              <w:t>4.5.</w:t>
            </w:r>
          </w:p>
        </w:tc>
        <w:tc>
          <w:tcPr>
            <w:tcW w:w="2366" w:type="dxa"/>
          </w:tcPr>
          <w:p w14:paraId="6B3156CE" w14:textId="77777777" w:rsidR="00E72438" w:rsidRPr="00E72438" w:rsidRDefault="00E72438" w:rsidP="00E72438">
            <w:pPr>
              <w:widowControl w:val="0"/>
              <w:adjustRightInd w:val="0"/>
              <w:jc w:val="both"/>
            </w:pPr>
            <w:r w:rsidRPr="00E72438">
              <w:t>Банковская и страховая деятельность</w:t>
            </w:r>
          </w:p>
        </w:tc>
        <w:tc>
          <w:tcPr>
            <w:tcW w:w="2861" w:type="dxa"/>
          </w:tcPr>
          <w:p w14:paraId="5EDC062F" w14:textId="77777777" w:rsidR="00E72438" w:rsidRPr="00E72438" w:rsidRDefault="00E72438" w:rsidP="00E72438">
            <w:pPr>
              <w:widowControl w:val="0"/>
              <w:adjustRightInd w:val="0"/>
              <w:jc w:val="both"/>
            </w:pPr>
            <w:r w:rsidRPr="00E72438">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55" w:type="dxa"/>
          </w:tcPr>
          <w:p w14:paraId="39E621E6"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4CAF52D0"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7D08E2BB" w14:textId="77777777" w:rsidR="00E72438" w:rsidRPr="00E72438" w:rsidRDefault="00E72438" w:rsidP="00E72438">
            <w:pPr>
              <w:autoSpaceDE/>
              <w:autoSpaceDN/>
              <w:jc w:val="both"/>
              <w:rPr>
                <w:rFonts w:eastAsia="SimSun"/>
              </w:rPr>
            </w:pPr>
            <w:r w:rsidRPr="00E72438">
              <w:rPr>
                <w:rFonts w:eastAsia="SimSun"/>
              </w:rPr>
              <w:t>Максимальное количество надземных этажей зданий не нормируется.</w:t>
            </w:r>
          </w:p>
          <w:p w14:paraId="58EF12B9" w14:textId="77777777" w:rsidR="00E72438" w:rsidRPr="00E72438" w:rsidRDefault="00E72438" w:rsidP="00E72438">
            <w:pPr>
              <w:autoSpaceDE/>
              <w:autoSpaceDN/>
              <w:jc w:val="both"/>
              <w:rPr>
                <w:rFonts w:eastAsia="SimSun"/>
                <w:lang w:eastAsia="zh-CN"/>
              </w:rPr>
            </w:pPr>
            <w:r w:rsidRPr="00E72438">
              <w:rPr>
                <w:rFonts w:eastAsia="SimSun"/>
                <w:lang w:eastAsia="zh-CN"/>
              </w:rPr>
              <w:t>Предельная высота сооружений от уровня земли – 30 м.</w:t>
            </w:r>
          </w:p>
          <w:p w14:paraId="66AE2789" w14:textId="77777777" w:rsidR="00E72438" w:rsidRPr="00E72438" w:rsidRDefault="00E72438" w:rsidP="00E72438">
            <w:pPr>
              <w:widowControl w:val="0"/>
              <w:adjustRightInd w:val="0"/>
              <w:jc w:val="both"/>
              <w:rPr>
                <w:rFonts w:eastAsia="SimSun"/>
                <w:lang w:eastAsia="zh-CN"/>
              </w:rPr>
            </w:pPr>
            <w:r w:rsidRPr="00E72438">
              <w:rPr>
                <w:rFonts w:eastAsia="SimSun"/>
                <w:lang w:eastAsia="zh-CN"/>
              </w:rPr>
              <w:t>Максимальный процент застройки в границах земельного участка – 60%.</w:t>
            </w:r>
          </w:p>
          <w:p w14:paraId="422F94ED" w14:textId="77777777" w:rsidR="00E72438" w:rsidRPr="00E72438" w:rsidRDefault="00E72438" w:rsidP="00E72438">
            <w:pPr>
              <w:widowControl w:val="0"/>
              <w:adjustRightInd w:val="0"/>
              <w:jc w:val="both"/>
            </w:pPr>
            <w:r w:rsidRPr="00E72438">
              <w:t>Минимальные отступы от границ соседнего участка 3м.</w:t>
            </w:r>
          </w:p>
        </w:tc>
      </w:tr>
      <w:tr w:rsidR="00E72438" w:rsidRPr="00E72438" w14:paraId="12C60C66" w14:textId="77777777" w:rsidTr="004A2592">
        <w:tc>
          <w:tcPr>
            <w:tcW w:w="816" w:type="dxa"/>
          </w:tcPr>
          <w:p w14:paraId="2CE50939" w14:textId="77777777" w:rsidR="00E72438" w:rsidRPr="00E72438" w:rsidRDefault="00E72438" w:rsidP="00E72438">
            <w:pPr>
              <w:widowControl w:val="0"/>
              <w:adjustRightInd w:val="0"/>
              <w:jc w:val="both"/>
            </w:pPr>
            <w:r w:rsidRPr="00E72438">
              <w:t>4.6.</w:t>
            </w:r>
          </w:p>
        </w:tc>
        <w:tc>
          <w:tcPr>
            <w:tcW w:w="2366" w:type="dxa"/>
          </w:tcPr>
          <w:p w14:paraId="699FA127" w14:textId="77777777" w:rsidR="00E72438" w:rsidRPr="00E72438" w:rsidRDefault="00E72438" w:rsidP="00E72438">
            <w:pPr>
              <w:widowControl w:val="0"/>
              <w:adjustRightInd w:val="0"/>
              <w:jc w:val="both"/>
            </w:pPr>
            <w:r w:rsidRPr="00E72438">
              <w:t>Общественное питание</w:t>
            </w:r>
          </w:p>
        </w:tc>
        <w:tc>
          <w:tcPr>
            <w:tcW w:w="2861" w:type="dxa"/>
          </w:tcPr>
          <w:p w14:paraId="2BF64004" w14:textId="77777777" w:rsidR="00E72438" w:rsidRPr="00E72438" w:rsidRDefault="00E72438" w:rsidP="00E72438">
            <w:pPr>
              <w:widowControl w:val="0"/>
              <w:adjustRightInd w:val="0"/>
              <w:jc w:val="both"/>
            </w:pPr>
            <w:r w:rsidRPr="00E72438">
              <w:t>Объекты капитального строительства в целях устройства мест общественного питания (рестораны, кафе, столовые, закусочные, бары)</w:t>
            </w:r>
          </w:p>
        </w:tc>
        <w:tc>
          <w:tcPr>
            <w:tcW w:w="3455" w:type="dxa"/>
          </w:tcPr>
          <w:p w14:paraId="2102B40B" w14:textId="77777777" w:rsidR="00E72438" w:rsidRPr="00E72438" w:rsidRDefault="00E72438" w:rsidP="00E72438">
            <w:pPr>
              <w:widowControl w:val="0"/>
              <w:adjustRightInd w:val="0"/>
              <w:jc w:val="both"/>
            </w:pPr>
            <w:r w:rsidRPr="00E72438">
              <w:t>Минимальная/максимальная площадь земельных участков – 500 кв. м/5000 кв.м.</w:t>
            </w:r>
          </w:p>
          <w:p w14:paraId="7FC1D49F"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4A06D4AB" w14:textId="77777777" w:rsidR="00E72438" w:rsidRPr="00E72438" w:rsidRDefault="00E72438" w:rsidP="00E72438">
            <w:pPr>
              <w:autoSpaceDE/>
              <w:autoSpaceDN/>
              <w:jc w:val="both"/>
              <w:rPr>
                <w:rFonts w:eastAsia="SimSun"/>
                <w:lang w:eastAsia="zh-CN"/>
              </w:rPr>
            </w:pPr>
            <w:r w:rsidRPr="00E72438">
              <w:rPr>
                <w:rFonts w:eastAsia="SimSun"/>
                <w:lang w:eastAsia="zh-CN"/>
              </w:rPr>
              <w:t>Максимальное количество надземных этажей зданий – 3 этажа (включая мансардный этаж).</w:t>
            </w:r>
          </w:p>
          <w:p w14:paraId="0319762C"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 50%.</w:t>
            </w:r>
          </w:p>
          <w:p w14:paraId="02D7257E" w14:textId="77777777" w:rsidR="00E72438" w:rsidRPr="00E72438" w:rsidRDefault="00E72438" w:rsidP="00E72438">
            <w:pPr>
              <w:widowControl w:val="0"/>
              <w:adjustRightInd w:val="0"/>
              <w:jc w:val="both"/>
            </w:pPr>
            <w:r w:rsidRPr="00E72438">
              <w:t>Минимальные отступы от границ соседнего участка – 3 м.</w:t>
            </w:r>
          </w:p>
        </w:tc>
      </w:tr>
      <w:tr w:rsidR="00E72438" w:rsidRPr="00E72438" w14:paraId="217A7154" w14:textId="77777777" w:rsidTr="004A2592">
        <w:tc>
          <w:tcPr>
            <w:tcW w:w="816" w:type="dxa"/>
          </w:tcPr>
          <w:p w14:paraId="52D66351" w14:textId="77777777" w:rsidR="00E72438" w:rsidRPr="00E72438" w:rsidRDefault="00E72438" w:rsidP="00E72438">
            <w:pPr>
              <w:widowControl w:val="0"/>
              <w:adjustRightInd w:val="0"/>
              <w:jc w:val="both"/>
            </w:pPr>
            <w:r w:rsidRPr="00E72438">
              <w:t>4.7.</w:t>
            </w:r>
          </w:p>
        </w:tc>
        <w:tc>
          <w:tcPr>
            <w:tcW w:w="2366" w:type="dxa"/>
          </w:tcPr>
          <w:p w14:paraId="05ACEA79" w14:textId="77777777" w:rsidR="00E72438" w:rsidRPr="00E72438" w:rsidRDefault="00E72438" w:rsidP="00E72438">
            <w:pPr>
              <w:widowControl w:val="0"/>
              <w:adjustRightInd w:val="0"/>
              <w:jc w:val="both"/>
            </w:pPr>
            <w:r w:rsidRPr="00E72438">
              <w:t>Гостиничное обслуживание</w:t>
            </w:r>
          </w:p>
        </w:tc>
        <w:tc>
          <w:tcPr>
            <w:tcW w:w="2861" w:type="dxa"/>
          </w:tcPr>
          <w:p w14:paraId="55ABCF44" w14:textId="77777777" w:rsidR="00E72438" w:rsidRPr="00E72438" w:rsidRDefault="00E72438" w:rsidP="00E72438">
            <w:pPr>
              <w:widowControl w:val="0"/>
              <w:adjustRightInd w:val="0"/>
              <w:jc w:val="both"/>
            </w:pPr>
            <w:r w:rsidRPr="00E72438">
              <w:t>Размещение гостиниц</w:t>
            </w:r>
          </w:p>
        </w:tc>
        <w:tc>
          <w:tcPr>
            <w:tcW w:w="3455" w:type="dxa"/>
          </w:tcPr>
          <w:p w14:paraId="3B3B3D18" w14:textId="77777777" w:rsidR="00E72438" w:rsidRPr="00E72438" w:rsidRDefault="00E72438" w:rsidP="00E72438">
            <w:pPr>
              <w:widowControl w:val="0"/>
              <w:adjustRightInd w:val="0"/>
              <w:jc w:val="both"/>
            </w:pPr>
            <w:r w:rsidRPr="00E72438">
              <w:t>Минимальная/максимальная площадь земельных участков – 500 кв. м/5000 кв.м.</w:t>
            </w:r>
          </w:p>
          <w:p w14:paraId="6AA38FF1"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1FD602AB" w14:textId="77777777" w:rsidR="00E72438" w:rsidRPr="00E72438" w:rsidRDefault="00E72438" w:rsidP="00E72438">
            <w:pPr>
              <w:autoSpaceDE/>
              <w:autoSpaceDN/>
              <w:jc w:val="both"/>
              <w:rPr>
                <w:rFonts w:eastAsia="SimSun"/>
                <w:lang w:eastAsia="zh-CN"/>
              </w:rPr>
            </w:pPr>
            <w:r w:rsidRPr="00E72438">
              <w:rPr>
                <w:rFonts w:eastAsia="SimSun"/>
                <w:lang w:eastAsia="zh-CN"/>
              </w:rPr>
              <w:t>Максимальное количество надземных этажей зданий – 3 этажа (включая мансардный этаж).</w:t>
            </w:r>
          </w:p>
          <w:p w14:paraId="70312619" w14:textId="77777777" w:rsidR="00E72438" w:rsidRPr="00E72438" w:rsidRDefault="00E72438" w:rsidP="00E72438">
            <w:pPr>
              <w:widowControl w:val="0"/>
              <w:adjustRightInd w:val="0"/>
              <w:jc w:val="both"/>
            </w:pPr>
            <w:r w:rsidRPr="00E72438">
              <w:lastRenderedPageBreak/>
              <w:t>Максимальный процент застройки в границах земельного участка – 50%.</w:t>
            </w:r>
          </w:p>
          <w:p w14:paraId="288F6DF7" w14:textId="77777777" w:rsidR="00E72438" w:rsidRPr="00E72438" w:rsidRDefault="00E72438" w:rsidP="00E72438">
            <w:pPr>
              <w:widowControl w:val="0"/>
              <w:adjustRightInd w:val="0"/>
              <w:jc w:val="both"/>
            </w:pPr>
            <w:r w:rsidRPr="00E72438">
              <w:t>Минимальные отступы от границ соседнего участка – 3 м.</w:t>
            </w:r>
          </w:p>
        </w:tc>
      </w:tr>
      <w:tr w:rsidR="00E72438" w:rsidRPr="00E72438" w14:paraId="7211C0D6" w14:textId="77777777" w:rsidTr="004A2592">
        <w:tc>
          <w:tcPr>
            <w:tcW w:w="816" w:type="dxa"/>
          </w:tcPr>
          <w:p w14:paraId="715A59C3" w14:textId="77777777" w:rsidR="00E72438" w:rsidRPr="00E72438" w:rsidRDefault="00E72438" w:rsidP="00E72438">
            <w:pPr>
              <w:widowControl w:val="0"/>
              <w:adjustRightInd w:val="0"/>
              <w:jc w:val="both"/>
            </w:pPr>
            <w:r w:rsidRPr="00E72438">
              <w:t>4.10</w:t>
            </w:r>
          </w:p>
        </w:tc>
        <w:tc>
          <w:tcPr>
            <w:tcW w:w="2366" w:type="dxa"/>
            <w:tcBorders>
              <w:top w:val="single" w:sz="6" w:space="0" w:color="000000"/>
              <w:left w:val="single" w:sz="6" w:space="0" w:color="000000"/>
              <w:bottom w:val="nil"/>
              <w:right w:val="single" w:sz="6" w:space="0" w:color="000000"/>
            </w:tcBorders>
          </w:tcPr>
          <w:p w14:paraId="32327B29" w14:textId="77777777" w:rsidR="00E72438" w:rsidRPr="00E72438" w:rsidRDefault="00E72438" w:rsidP="00E72438">
            <w:pPr>
              <w:widowControl w:val="0"/>
              <w:adjustRightInd w:val="0"/>
              <w:jc w:val="both"/>
            </w:pPr>
            <w:r w:rsidRPr="00E72438">
              <w:t>Выставочно-ярмарочная деятельность</w:t>
            </w:r>
          </w:p>
        </w:tc>
        <w:tc>
          <w:tcPr>
            <w:tcW w:w="2861" w:type="dxa"/>
            <w:tcBorders>
              <w:top w:val="single" w:sz="6" w:space="0" w:color="000000"/>
              <w:left w:val="single" w:sz="6" w:space="0" w:color="000000"/>
              <w:bottom w:val="nil"/>
              <w:right w:val="single" w:sz="6" w:space="0" w:color="000000"/>
            </w:tcBorders>
          </w:tcPr>
          <w:p w14:paraId="55ABAE55" w14:textId="77777777" w:rsidR="00E72438" w:rsidRPr="00E72438" w:rsidRDefault="00E72438" w:rsidP="00E72438">
            <w:pPr>
              <w:widowControl w:val="0"/>
              <w:adjustRightInd w:val="0"/>
              <w:jc w:val="both"/>
            </w:pPr>
            <w:r w:rsidRPr="00E72438">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455" w:type="dxa"/>
          </w:tcPr>
          <w:p w14:paraId="364BD5EF"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165B109D" w14:textId="77777777" w:rsidR="00E72438" w:rsidRPr="00E72438" w:rsidRDefault="00E72438" w:rsidP="00E72438">
            <w:pPr>
              <w:widowControl w:val="0"/>
              <w:adjustRightInd w:val="0"/>
              <w:jc w:val="both"/>
            </w:pPr>
            <w:r w:rsidRPr="00E72438">
              <w:t>Предельные линейные размеры земельных участков не нормируются.</w:t>
            </w:r>
          </w:p>
          <w:p w14:paraId="3E9901E5" w14:textId="77777777" w:rsidR="00E72438" w:rsidRPr="00E72438" w:rsidRDefault="00E72438" w:rsidP="00E72438">
            <w:pPr>
              <w:widowControl w:val="0"/>
              <w:adjustRightInd w:val="0"/>
              <w:jc w:val="both"/>
            </w:pPr>
            <w:r w:rsidRPr="00E72438">
              <w:rPr>
                <w:rFonts w:eastAsia="SimSun"/>
                <w:lang w:eastAsia="zh-CN"/>
              </w:rPr>
              <w:t>Максимальное количество надземных этажей зданий не нормируется.</w:t>
            </w:r>
          </w:p>
          <w:p w14:paraId="0EEA8423" w14:textId="77777777" w:rsidR="00E72438" w:rsidRPr="00E72438" w:rsidRDefault="00E72438" w:rsidP="00E72438">
            <w:pPr>
              <w:widowControl w:val="0"/>
              <w:adjustRightInd w:val="0"/>
              <w:jc w:val="both"/>
            </w:pPr>
            <w:r w:rsidRPr="00E72438">
              <w:t>Максимальный процент застройки в границах земельного участка не нормируется.</w:t>
            </w:r>
          </w:p>
          <w:p w14:paraId="55DBF34D" w14:textId="77777777" w:rsidR="00E72438" w:rsidRPr="00E72438" w:rsidRDefault="00E72438" w:rsidP="00E72438">
            <w:pPr>
              <w:widowControl w:val="0"/>
              <w:adjustRightInd w:val="0"/>
              <w:jc w:val="both"/>
            </w:pPr>
            <w:r w:rsidRPr="00E72438">
              <w:t>Минимальные отступы от границ соседнего участка – 3 м.</w:t>
            </w:r>
          </w:p>
        </w:tc>
      </w:tr>
      <w:tr w:rsidR="00E72438" w:rsidRPr="00E72438" w14:paraId="3DCD90E7" w14:textId="77777777" w:rsidTr="004A2592">
        <w:tc>
          <w:tcPr>
            <w:tcW w:w="816" w:type="dxa"/>
            <w:tcBorders>
              <w:top w:val="single" w:sz="4" w:space="0" w:color="auto"/>
              <w:left w:val="single" w:sz="4" w:space="0" w:color="auto"/>
              <w:bottom w:val="single" w:sz="4" w:space="0" w:color="auto"/>
              <w:right w:val="single" w:sz="4" w:space="0" w:color="auto"/>
            </w:tcBorders>
          </w:tcPr>
          <w:p w14:paraId="2E1FD937" w14:textId="77777777" w:rsidR="00E72438" w:rsidRPr="00E72438" w:rsidRDefault="00E72438" w:rsidP="00E72438">
            <w:pPr>
              <w:suppressAutoHyphens/>
              <w:autoSpaceDN/>
              <w:jc w:val="center"/>
              <w:rPr>
                <w:lang w:eastAsia="ar-SA"/>
              </w:rPr>
            </w:pPr>
            <w:r w:rsidRPr="00E72438">
              <w:rPr>
                <w:lang w:eastAsia="ar-SA"/>
              </w:rPr>
              <w:t>5.1.1</w:t>
            </w:r>
          </w:p>
        </w:tc>
        <w:tc>
          <w:tcPr>
            <w:tcW w:w="2366" w:type="dxa"/>
            <w:tcBorders>
              <w:top w:val="single" w:sz="4" w:space="0" w:color="auto"/>
              <w:left w:val="single" w:sz="4" w:space="0" w:color="auto"/>
              <w:bottom w:val="single" w:sz="4" w:space="0" w:color="auto"/>
              <w:right w:val="single" w:sz="4" w:space="0" w:color="auto"/>
            </w:tcBorders>
          </w:tcPr>
          <w:p w14:paraId="16DCD60B"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Обеспечение спортивно-зрелищных мероприятий</w:t>
            </w:r>
          </w:p>
        </w:tc>
        <w:tc>
          <w:tcPr>
            <w:tcW w:w="2861" w:type="dxa"/>
            <w:tcBorders>
              <w:top w:val="single" w:sz="4" w:space="0" w:color="auto"/>
              <w:left w:val="single" w:sz="4" w:space="0" w:color="auto"/>
              <w:bottom w:val="single" w:sz="4" w:space="0" w:color="auto"/>
              <w:right w:val="single" w:sz="4" w:space="0" w:color="auto"/>
            </w:tcBorders>
          </w:tcPr>
          <w:p w14:paraId="310C2D47"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455" w:type="dxa"/>
            <w:tcBorders>
              <w:top w:val="single" w:sz="4" w:space="0" w:color="000000"/>
              <w:left w:val="single" w:sz="4" w:space="0" w:color="auto"/>
              <w:bottom w:val="single" w:sz="4" w:space="0" w:color="000000"/>
              <w:right w:val="single" w:sz="4" w:space="0" w:color="000000"/>
            </w:tcBorders>
          </w:tcPr>
          <w:p w14:paraId="3B31C8FF"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7FF8AE0F"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023A63F9"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Предельная высота не нормируется.</w:t>
            </w:r>
          </w:p>
          <w:p w14:paraId="1519F7F0"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204979AC" w14:textId="77777777" w:rsidR="00E72438" w:rsidRPr="00E72438" w:rsidRDefault="00E72438" w:rsidP="00E72438">
            <w:pPr>
              <w:suppressAutoHyphens/>
              <w:autoSpaceDN/>
              <w:jc w:val="both"/>
              <w:rPr>
                <w:lang w:eastAsia="ar-SA"/>
              </w:rPr>
            </w:pPr>
            <w:r w:rsidRPr="00E72438">
              <w:rPr>
                <w:rFonts w:eastAsia="SimSun"/>
                <w:lang w:eastAsia="ar-SA"/>
              </w:rPr>
              <w:t>Минимальные отступы от границ участка не нормируются.</w:t>
            </w:r>
          </w:p>
        </w:tc>
      </w:tr>
      <w:tr w:rsidR="00E72438" w:rsidRPr="00E72438" w14:paraId="68DF39EF" w14:textId="77777777" w:rsidTr="004A2592">
        <w:tc>
          <w:tcPr>
            <w:tcW w:w="816" w:type="dxa"/>
            <w:tcBorders>
              <w:top w:val="single" w:sz="4" w:space="0" w:color="auto"/>
              <w:left w:val="single" w:sz="4" w:space="0" w:color="auto"/>
              <w:bottom w:val="single" w:sz="4" w:space="0" w:color="auto"/>
              <w:right w:val="single" w:sz="4" w:space="0" w:color="auto"/>
            </w:tcBorders>
          </w:tcPr>
          <w:p w14:paraId="123CCA75" w14:textId="77777777" w:rsidR="00E72438" w:rsidRPr="00E72438" w:rsidRDefault="00E72438" w:rsidP="00E72438">
            <w:pPr>
              <w:suppressAutoHyphens/>
              <w:autoSpaceDN/>
              <w:jc w:val="center"/>
              <w:rPr>
                <w:lang w:eastAsia="ar-SA"/>
              </w:rPr>
            </w:pPr>
            <w:r w:rsidRPr="00E72438">
              <w:rPr>
                <w:lang w:eastAsia="ar-SA"/>
              </w:rPr>
              <w:t>5.1.2</w:t>
            </w:r>
          </w:p>
        </w:tc>
        <w:tc>
          <w:tcPr>
            <w:tcW w:w="2366" w:type="dxa"/>
            <w:tcBorders>
              <w:top w:val="single" w:sz="4" w:space="0" w:color="auto"/>
              <w:bottom w:val="single" w:sz="4" w:space="0" w:color="auto"/>
              <w:right w:val="single" w:sz="4" w:space="0" w:color="auto"/>
            </w:tcBorders>
          </w:tcPr>
          <w:p w14:paraId="412FAA7E"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Обеспечение занятий спортом в помещениях</w:t>
            </w:r>
          </w:p>
        </w:tc>
        <w:tc>
          <w:tcPr>
            <w:tcW w:w="2861" w:type="dxa"/>
            <w:tcBorders>
              <w:left w:val="single" w:sz="4" w:space="0" w:color="auto"/>
              <w:bottom w:val="single" w:sz="4" w:space="0" w:color="auto"/>
            </w:tcBorders>
          </w:tcPr>
          <w:p w14:paraId="5CAC8242"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спортивных клубов, спортивных залов, бассейнов, физкультурно-оздоровительных комплексов в зданиях и сооружениях</w:t>
            </w:r>
          </w:p>
        </w:tc>
        <w:tc>
          <w:tcPr>
            <w:tcW w:w="3455" w:type="dxa"/>
            <w:tcBorders>
              <w:top w:val="single" w:sz="4" w:space="0" w:color="000000"/>
              <w:left w:val="single" w:sz="4" w:space="0" w:color="auto"/>
              <w:bottom w:val="single" w:sz="4" w:space="0" w:color="000000"/>
              <w:right w:val="single" w:sz="4" w:space="0" w:color="000000"/>
            </w:tcBorders>
          </w:tcPr>
          <w:p w14:paraId="610DF9B0"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7030BB5D"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1890C43E"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Предельная высота не нормируется.</w:t>
            </w:r>
          </w:p>
          <w:p w14:paraId="04C52FE8"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1BCB7F4C"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Минимальные отступы от границ участка не нормируются.</w:t>
            </w:r>
          </w:p>
        </w:tc>
      </w:tr>
      <w:tr w:rsidR="00E72438" w:rsidRPr="00E72438" w14:paraId="1B552878" w14:textId="77777777" w:rsidTr="004A2592">
        <w:tc>
          <w:tcPr>
            <w:tcW w:w="816" w:type="dxa"/>
            <w:tcBorders>
              <w:top w:val="single" w:sz="4" w:space="0" w:color="auto"/>
              <w:left w:val="single" w:sz="4" w:space="0" w:color="auto"/>
              <w:bottom w:val="single" w:sz="4" w:space="0" w:color="auto"/>
              <w:right w:val="single" w:sz="4" w:space="0" w:color="auto"/>
            </w:tcBorders>
          </w:tcPr>
          <w:p w14:paraId="56BE6FEC" w14:textId="77777777" w:rsidR="00E72438" w:rsidRPr="00E72438" w:rsidRDefault="00E72438" w:rsidP="00E72438">
            <w:pPr>
              <w:suppressAutoHyphens/>
              <w:autoSpaceDN/>
              <w:jc w:val="center"/>
              <w:rPr>
                <w:lang w:eastAsia="ar-SA"/>
              </w:rPr>
            </w:pPr>
            <w:r w:rsidRPr="00E72438">
              <w:rPr>
                <w:lang w:eastAsia="ar-SA"/>
              </w:rPr>
              <w:t>5.1.3</w:t>
            </w:r>
          </w:p>
        </w:tc>
        <w:tc>
          <w:tcPr>
            <w:tcW w:w="2366" w:type="dxa"/>
            <w:tcBorders>
              <w:top w:val="single" w:sz="4" w:space="0" w:color="auto"/>
              <w:left w:val="single" w:sz="4" w:space="0" w:color="auto"/>
              <w:bottom w:val="single" w:sz="4" w:space="0" w:color="auto"/>
              <w:right w:val="single" w:sz="4" w:space="0" w:color="auto"/>
            </w:tcBorders>
          </w:tcPr>
          <w:p w14:paraId="62D8925D"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Площадки для занятий спортом</w:t>
            </w:r>
          </w:p>
        </w:tc>
        <w:tc>
          <w:tcPr>
            <w:tcW w:w="2861" w:type="dxa"/>
            <w:tcBorders>
              <w:top w:val="single" w:sz="4" w:space="0" w:color="auto"/>
              <w:left w:val="single" w:sz="4" w:space="0" w:color="auto"/>
              <w:bottom w:val="single" w:sz="4" w:space="0" w:color="auto"/>
              <w:right w:val="single" w:sz="4" w:space="0" w:color="auto"/>
            </w:tcBorders>
          </w:tcPr>
          <w:p w14:paraId="2973EDA0"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5" w:type="dxa"/>
            <w:tcBorders>
              <w:top w:val="single" w:sz="4" w:space="0" w:color="000000"/>
              <w:left w:val="single" w:sz="4" w:space="0" w:color="auto"/>
              <w:bottom w:val="single" w:sz="4" w:space="0" w:color="000000"/>
              <w:right w:val="single" w:sz="4" w:space="0" w:color="000000"/>
            </w:tcBorders>
          </w:tcPr>
          <w:p w14:paraId="5F6FE5EB"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–30 кв.м./не нормируется</w:t>
            </w:r>
          </w:p>
          <w:p w14:paraId="62D45D8F"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08161417"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Предельная высота не нормируется.</w:t>
            </w:r>
          </w:p>
          <w:p w14:paraId="520D615D"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665D10AA"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Минимальные отступы от границ участка не нормируются.</w:t>
            </w:r>
          </w:p>
        </w:tc>
      </w:tr>
      <w:tr w:rsidR="00E72438" w:rsidRPr="00E72438" w14:paraId="7D41C97C" w14:textId="77777777" w:rsidTr="004A2592">
        <w:tc>
          <w:tcPr>
            <w:tcW w:w="816" w:type="dxa"/>
            <w:tcBorders>
              <w:top w:val="single" w:sz="4" w:space="0" w:color="auto"/>
              <w:left w:val="single" w:sz="4" w:space="0" w:color="auto"/>
              <w:bottom w:val="single" w:sz="4" w:space="0" w:color="auto"/>
              <w:right w:val="single" w:sz="4" w:space="0" w:color="auto"/>
            </w:tcBorders>
          </w:tcPr>
          <w:p w14:paraId="2CFE4DD9" w14:textId="77777777" w:rsidR="00E72438" w:rsidRPr="00E72438" w:rsidRDefault="00E72438" w:rsidP="00E72438">
            <w:pPr>
              <w:suppressAutoHyphens/>
              <w:autoSpaceDN/>
              <w:jc w:val="center"/>
              <w:rPr>
                <w:lang w:eastAsia="ar-SA"/>
              </w:rPr>
            </w:pPr>
            <w:r w:rsidRPr="00E72438">
              <w:rPr>
                <w:lang w:eastAsia="ar-SA"/>
              </w:rPr>
              <w:t>5.1.4</w:t>
            </w:r>
          </w:p>
        </w:tc>
        <w:tc>
          <w:tcPr>
            <w:tcW w:w="2366" w:type="dxa"/>
            <w:tcBorders>
              <w:top w:val="single" w:sz="4" w:space="0" w:color="auto"/>
              <w:bottom w:val="single" w:sz="4" w:space="0" w:color="auto"/>
              <w:right w:val="single" w:sz="4" w:space="0" w:color="auto"/>
            </w:tcBorders>
          </w:tcPr>
          <w:p w14:paraId="32FD57E6"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Оборудованные площадки для занятий спортом</w:t>
            </w:r>
          </w:p>
        </w:tc>
        <w:tc>
          <w:tcPr>
            <w:tcW w:w="2861" w:type="dxa"/>
            <w:tcBorders>
              <w:top w:val="single" w:sz="4" w:space="0" w:color="auto"/>
              <w:left w:val="single" w:sz="4" w:space="0" w:color="auto"/>
              <w:bottom w:val="single" w:sz="4" w:space="0" w:color="auto"/>
              <w:right w:val="single" w:sz="4" w:space="0" w:color="auto"/>
            </w:tcBorders>
          </w:tcPr>
          <w:p w14:paraId="3C21D2C5"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55" w:type="dxa"/>
            <w:tcBorders>
              <w:top w:val="single" w:sz="4" w:space="0" w:color="000000"/>
              <w:left w:val="single" w:sz="4" w:space="0" w:color="auto"/>
              <w:bottom w:val="single" w:sz="4" w:space="0" w:color="000000"/>
              <w:right w:val="single" w:sz="4" w:space="0" w:color="000000"/>
            </w:tcBorders>
          </w:tcPr>
          <w:p w14:paraId="789F9C97"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–30 кв.м./не нормируется</w:t>
            </w:r>
          </w:p>
          <w:p w14:paraId="1E474292"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2ED19C4E"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Предельная высота не нормируется.</w:t>
            </w:r>
          </w:p>
          <w:p w14:paraId="3A6617D4"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79AD0265"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Минимальные отступы от границ участка не нормируются.</w:t>
            </w:r>
          </w:p>
        </w:tc>
      </w:tr>
      <w:tr w:rsidR="00E72438" w:rsidRPr="00E72438" w14:paraId="0BB61CF9" w14:textId="77777777" w:rsidTr="004A2592">
        <w:tc>
          <w:tcPr>
            <w:tcW w:w="816" w:type="dxa"/>
            <w:tcBorders>
              <w:top w:val="single" w:sz="4" w:space="0" w:color="auto"/>
              <w:left w:val="single" w:sz="4" w:space="0" w:color="auto"/>
              <w:bottom w:val="single" w:sz="4" w:space="0" w:color="auto"/>
              <w:right w:val="single" w:sz="4" w:space="0" w:color="auto"/>
            </w:tcBorders>
          </w:tcPr>
          <w:p w14:paraId="5FDB905B" w14:textId="77777777" w:rsidR="00E72438" w:rsidRPr="00E72438" w:rsidRDefault="00E72438" w:rsidP="00E72438">
            <w:pPr>
              <w:autoSpaceDE/>
              <w:autoSpaceDN/>
              <w:jc w:val="both"/>
            </w:pPr>
            <w:r w:rsidRPr="00E72438">
              <w:t>6.8</w:t>
            </w:r>
          </w:p>
        </w:tc>
        <w:tc>
          <w:tcPr>
            <w:tcW w:w="2366" w:type="dxa"/>
            <w:tcBorders>
              <w:top w:val="single" w:sz="4" w:space="0" w:color="auto"/>
              <w:bottom w:val="single" w:sz="4" w:space="0" w:color="auto"/>
              <w:right w:val="single" w:sz="4" w:space="0" w:color="auto"/>
            </w:tcBorders>
          </w:tcPr>
          <w:p w14:paraId="053DEC12" w14:textId="77777777" w:rsidR="00E72438" w:rsidRPr="00E72438" w:rsidRDefault="00E72438" w:rsidP="00E72438">
            <w:pPr>
              <w:autoSpaceDE/>
              <w:autoSpaceDN/>
              <w:jc w:val="both"/>
            </w:pPr>
            <w:r w:rsidRPr="00E72438">
              <w:t>Связь</w:t>
            </w:r>
          </w:p>
        </w:tc>
        <w:tc>
          <w:tcPr>
            <w:tcW w:w="2861" w:type="dxa"/>
            <w:tcBorders>
              <w:top w:val="single" w:sz="4" w:space="0" w:color="auto"/>
              <w:left w:val="single" w:sz="4" w:space="0" w:color="auto"/>
              <w:bottom w:val="single" w:sz="4" w:space="0" w:color="auto"/>
              <w:right w:val="single" w:sz="4" w:space="0" w:color="auto"/>
            </w:tcBorders>
          </w:tcPr>
          <w:p w14:paraId="33962F6E" w14:textId="77777777" w:rsidR="00E72438" w:rsidRPr="00E72438" w:rsidRDefault="00E72438" w:rsidP="00E72438">
            <w:pPr>
              <w:autoSpaceDE/>
              <w:autoSpaceDN/>
              <w:jc w:val="both"/>
            </w:pPr>
            <w:r w:rsidRPr="00E72438">
              <w:rPr>
                <w:rFonts w:eastAsia="SimSun"/>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w:t>
            </w:r>
            <w:r w:rsidRPr="00E72438">
              <w:rPr>
                <w:rFonts w:eastAsia="SimSun"/>
                <w:lang w:eastAsia="zh-CN"/>
              </w:rPr>
              <w:lastRenderedPageBreak/>
              <w:t>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455" w:type="dxa"/>
            <w:tcBorders>
              <w:top w:val="single" w:sz="4" w:space="0" w:color="000000"/>
              <w:left w:val="single" w:sz="4" w:space="0" w:color="auto"/>
              <w:bottom w:val="single" w:sz="4" w:space="0" w:color="000000"/>
              <w:right w:val="single" w:sz="4" w:space="0" w:color="000000"/>
            </w:tcBorders>
            <w:vAlign w:val="center"/>
          </w:tcPr>
          <w:p w14:paraId="23A64DFA"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3E0A4072" w14:textId="77777777" w:rsidR="00E72438" w:rsidRPr="00E72438" w:rsidRDefault="00E72438" w:rsidP="00E72438">
            <w:pPr>
              <w:tabs>
                <w:tab w:val="left" w:pos="1134"/>
              </w:tabs>
              <w:autoSpaceDE/>
              <w:autoSpaceDN/>
              <w:jc w:val="both"/>
              <w:rPr>
                <w:rFonts w:eastAsia="SimSun"/>
                <w:color w:val="000000"/>
                <w:lang w:eastAsia="zh-CN"/>
              </w:rPr>
            </w:pPr>
            <w:r w:rsidRPr="00E72438">
              <w:rPr>
                <w:rFonts w:eastAsia="SimSun"/>
                <w:color w:val="000000"/>
                <w:lang w:eastAsia="zh-CN"/>
              </w:rPr>
              <w:t>Предельная высота зданий, строений, сооружений не нормируется.</w:t>
            </w:r>
          </w:p>
          <w:p w14:paraId="2A5719FA" w14:textId="77777777" w:rsidR="00E72438" w:rsidRPr="00E72438" w:rsidRDefault="00E72438" w:rsidP="00E72438">
            <w:pPr>
              <w:tabs>
                <w:tab w:val="left" w:pos="1134"/>
              </w:tabs>
              <w:autoSpaceDE/>
              <w:autoSpaceDN/>
              <w:jc w:val="both"/>
              <w:rPr>
                <w:rFonts w:eastAsia="SimSun"/>
                <w:color w:val="000000"/>
                <w:lang w:eastAsia="zh-CN"/>
              </w:rPr>
            </w:pPr>
            <w:r w:rsidRPr="00E72438">
              <w:rPr>
                <w:rFonts w:eastAsia="SimSun"/>
                <w:color w:val="000000"/>
                <w:lang w:eastAsia="zh-CN"/>
              </w:rPr>
              <w:t>Максимальный процент застройки в границах земельного участка не нор</w:t>
            </w:r>
            <w:r w:rsidRPr="00E72438">
              <w:rPr>
                <w:rFonts w:eastAsia="SimSun"/>
                <w:color w:val="000000"/>
                <w:lang w:eastAsia="zh-CN"/>
              </w:rPr>
              <w:lastRenderedPageBreak/>
              <w:t>мируется.</w:t>
            </w:r>
          </w:p>
          <w:p w14:paraId="6A8C4703" w14:textId="77777777" w:rsidR="00E72438" w:rsidRPr="00E72438" w:rsidRDefault="00E72438" w:rsidP="00E72438">
            <w:pPr>
              <w:tabs>
                <w:tab w:val="left" w:pos="1134"/>
              </w:tabs>
              <w:autoSpaceDE/>
              <w:autoSpaceDN/>
              <w:jc w:val="both"/>
              <w:rPr>
                <w:rFonts w:eastAsia="SimSun"/>
                <w:color w:val="000000"/>
                <w:lang w:eastAsia="zh-CN"/>
              </w:rPr>
            </w:pPr>
            <w:r w:rsidRPr="00E72438">
              <w:rPr>
                <w:rFonts w:eastAsia="SimSun"/>
                <w:color w:val="000000"/>
                <w:lang w:eastAsia="zh-CN"/>
              </w:rPr>
              <w:t>Минимальный процент застройки в границах земельного участка – не нормируется.</w:t>
            </w:r>
          </w:p>
          <w:p w14:paraId="228D2AF6" w14:textId="77777777" w:rsidR="00E72438" w:rsidRPr="00E72438" w:rsidRDefault="00E72438" w:rsidP="00E72438">
            <w:pPr>
              <w:tabs>
                <w:tab w:val="left" w:pos="1134"/>
              </w:tabs>
              <w:autoSpaceDE/>
              <w:autoSpaceDN/>
              <w:jc w:val="both"/>
            </w:pPr>
            <w:r w:rsidRPr="00E72438">
              <w:rPr>
                <w:rFonts w:eastAsia="SimSun"/>
                <w:color w:val="000000"/>
                <w:lang w:eastAsia="zh-CN"/>
              </w:rPr>
              <w:t>Минимальные отступы от границ соседнего участка не нормируется.</w:t>
            </w:r>
            <w:r w:rsidRPr="00E72438">
              <w:t xml:space="preserve"> </w:t>
            </w:r>
          </w:p>
          <w:p w14:paraId="1CB5F649" w14:textId="77777777" w:rsidR="00E72438" w:rsidRPr="00E72438" w:rsidRDefault="00E72438" w:rsidP="00E72438">
            <w:pPr>
              <w:tabs>
                <w:tab w:val="left" w:pos="1134"/>
              </w:tabs>
              <w:autoSpaceDE/>
              <w:autoSpaceDN/>
              <w:ind w:firstLine="7"/>
              <w:jc w:val="both"/>
              <w:rPr>
                <w:rFonts w:eastAsia="SimSun"/>
                <w:lang w:eastAsia="zh-CN"/>
              </w:rPr>
            </w:pPr>
            <w:r w:rsidRPr="00E72438">
              <w:t xml:space="preserve">Для </w:t>
            </w:r>
            <w:r w:rsidRPr="00E72438">
              <w:rPr>
                <w:rFonts w:eastAsia="SimSun"/>
                <w:lang w:eastAsia="zh-CN"/>
              </w:rPr>
              <w:t xml:space="preserve">размещения объектов связи, радиовещания, телевидения, антенных полей, за исключение линейных объектов, </w:t>
            </w:r>
            <w:r w:rsidRPr="00E72438">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tc>
      </w:tr>
      <w:tr w:rsidR="00E72438" w:rsidRPr="00E72438" w14:paraId="56945A5F" w14:textId="77777777" w:rsidTr="004A2592">
        <w:tc>
          <w:tcPr>
            <w:tcW w:w="816" w:type="dxa"/>
            <w:tcBorders>
              <w:top w:val="single" w:sz="4" w:space="0" w:color="000000"/>
              <w:left w:val="single" w:sz="4" w:space="0" w:color="000000"/>
              <w:bottom w:val="single" w:sz="4" w:space="0" w:color="000000"/>
            </w:tcBorders>
          </w:tcPr>
          <w:p w14:paraId="648236C0" w14:textId="77777777" w:rsidR="00E72438" w:rsidRPr="00E72438" w:rsidRDefault="00E72438" w:rsidP="00E72438">
            <w:pPr>
              <w:suppressAutoHyphens/>
              <w:autoSpaceDE/>
              <w:autoSpaceDN/>
              <w:ind w:left="-733" w:firstLine="709"/>
              <w:jc w:val="center"/>
              <w:rPr>
                <w:lang w:eastAsia="ar-SA"/>
              </w:rPr>
            </w:pPr>
            <w:r w:rsidRPr="00E72438">
              <w:rPr>
                <w:lang w:eastAsia="ar-SA"/>
              </w:rPr>
              <w:t>8.3</w:t>
            </w:r>
          </w:p>
        </w:tc>
        <w:tc>
          <w:tcPr>
            <w:tcW w:w="2366" w:type="dxa"/>
            <w:tcBorders>
              <w:top w:val="single" w:sz="4" w:space="0" w:color="000000"/>
              <w:left w:val="single" w:sz="4" w:space="0" w:color="000000"/>
              <w:bottom w:val="single" w:sz="4" w:space="0" w:color="000000"/>
            </w:tcBorders>
          </w:tcPr>
          <w:p w14:paraId="727B49BA" w14:textId="77777777" w:rsidR="00E72438" w:rsidRPr="00E72438" w:rsidRDefault="00E72438" w:rsidP="00E72438">
            <w:pPr>
              <w:suppressAutoHyphens/>
              <w:autoSpaceDN/>
              <w:ind w:firstLine="35"/>
              <w:jc w:val="both"/>
              <w:rPr>
                <w:lang w:eastAsia="ar-SA"/>
              </w:rPr>
            </w:pPr>
            <w:r w:rsidRPr="00E72438">
              <w:rPr>
                <w:lang w:eastAsia="ar-SA"/>
              </w:rPr>
              <w:t>Обеспечение</w:t>
            </w:r>
          </w:p>
          <w:p w14:paraId="7EC84693" w14:textId="77777777" w:rsidR="00E72438" w:rsidRPr="00E72438" w:rsidRDefault="00E72438" w:rsidP="00E72438">
            <w:pPr>
              <w:suppressAutoHyphens/>
              <w:autoSpaceDN/>
              <w:ind w:firstLine="35"/>
              <w:jc w:val="both"/>
              <w:rPr>
                <w:lang w:eastAsia="ar-SA"/>
              </w:rPr>
            </w:pPr>
            <w:r w:rsidRPr="00E72438">
              <w:rPr>
                <w:lang w:eastAsia="ar-SA"/>
              </w:rPr>
              <w:t>внутреннего</w:t>
            </w:r>
          </w:p>
          <w:p w14:paraId="644865B8" w14:textId="77777777" w:rsidR="00E72438" w:rsidRPr="00E72438" w:rsidRDefault="00E72438" w:rsidP="00E72438">
            <w:pPr>
              <w:suppressAutoHyphens/>
              <w:autoSpaceDE/>
              <w:autoSpaceDN/>
              <w:ind w:firstLine="35"/>
              <w:jc w:val="both"/>
              <w:rPr>
                <w:lang w:eastAsia="ar-SA"/>
              </w:rPr>
            </w:pPr>
            <w:r w:rsidRPr="00E72438">
              <w:rPr>
                <w:lang w:eastAsia="ar-SA"/>
              </w:rPr>
              <w:t>правопорядка</w:t>
            </w:r>
          </w:p>
        </w:tc>
        <w:tc>
          <w:tcPr>
            <w:tcW w:w="2861" w:type="dxa"/>
            <w:tcBorders>
              <w:top w:val="single" w:sz="4" w:space="0" w:color="000000"/>
              <w:left w:val="single" w:sz="4" w:space="0" w:color="000000"/>
              <w:bottom w:val="single" w:sz="4" w:space="0" w:color="000000"/>
            </w:tcBorders>
          </w:tcPr>
          <w:p w14:paraId="48732879" w14:textId="77777777" w:rsidR="00E72438" w:rsidRPr="00E72438" w:rsidRDefault="00E72438" w:rsidP="00E72438">
            <w:pPr>
              <w:suppressAutoHyphens/>
              <w:autoSpaceDN/>
              <w:jc w:val="both"/>
              <w:rPr>
                <w:lang w:eastAsia="ar-SA"/>
              </w:rPr>
            </w:pPr>
            <w:r w:rsidRPr="00E72438">
              <w:rPr>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4E481A1" w14:textId="77777777" w:rsidR="00E72438" w:rsidRPr="00E72438" w:rsidRDefault="00E72438" w:rsidP="00E72438">
            <w:pPr>
              <w:suppressAutoHyphens/>
              <w:autoSpaceDN/>
              <w:jc w:val="both"/>
              <w:rPr>
                <w:rFonts w:eastAsia="SimSun"/>
                <w:lang w:eastAsia="ar-SA"/>
              </w:rPr>
            </w:pPr>
            <w:r w:rsidRPr="00E72438">
              <w:rPr>
                <w:lang w:eastAsia="ar-SA"/>
              </w:rPr>
              <w:t>размещение объектов гражданской обороны, за исключением объектов гражданской обороны, являющихся частями производственных зданий</w:t>
            </w:r>
          </w:p>
        </w:tc>
        <w:tc>
          <w:tcPr>
            <w:tcW w:w="3455" w:type="dxa"/>
            <w:tcBorders>
              <w:top w:val="single" w:sz="4" w:space="0" w:color="000000"/>
              <w:left w:val="single" w:sz="4" w:space="0" w:color="000000"/>
              <w:bottom w:val="single" w:sz="4" w:space="0" w:color="000000"/>
              <w:right w:val="single" w:sz="4" w:space="0" w:color="000000"/>
            </w:tcBorders>
          </w:tcPr>
          <w:p w14:paraId="4D4D9E88"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35C7A538"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471A18B4"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4F32968B"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p w14:paraId="62C63493"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Минимальные отступы от границ соседнего участка – 3 м.</w:t>
            </w:r>
          </w:p>
          <w:p w14:paraId="68DBE2B0" w14:textId="77777777" w:rsidR="00E72438" w:rsidRPr="00E72438" w:rsidRDefault="00E72438" w:rsidP="00E72438">
            <w:pPr>
              <w:suppressAutoHyphens/>
              <w:autoSpaceDE/>
              <w:autoSpaceDN/>
              <w:jc w:val="both"/>
              <w:rPr>
                <w:lang w:eastAsia="ar-SA"/>
              </w:rPr>
            </w:pPr>
          </w:p>
        </w:tc>
      </w:tr>
      <w:tr w:rsidR="00E72438" w:rsidRPr="00E72438" w14:paraId="3182F830" w14:textId="77777777" w:rsidTr="004A2592">
        <w:tc>
          <w:tcPr>
            <w:tcW w:w="816" w:type="dxa"/>
            <w:tcBorders>
              <w:top w:val="single" w:sz="4" w:space="0" w:color="auto"/>
              <w:left w:val="single" w:sz="4" w:space="0" w:color="auto"/>
              <w:bottom w:val="single" w:sz="4" w:space="0" w:color="auto"/>
              <w:right w:val="single" w:sz="4" w:space="0" w:color="auto"/>
            </w:tcBorders>
          </w:tcPr>
          <w:p w14:paraId="145BBF96" w14:textId="77777777" w:rsidR="00E72438" w:rsidRPr="00E72438" w:rsidRDefault="00E72438" w:rsidP="00E72438">
            <w:pPr>
              <w:tabs>
                <w:tab w:val="left" w:pos="2520"/>
              </w:tabs>
              <w:autoSpaceDE/>
              <w:autoSpaceDN/>
              <w:jc w:val="both"/>
              <w:rPr>
                <w:rFonts w:eastAsia="SimSun"/>
                <w:lang w:eastAsia="zh-CN"/>
              </w:rPr>
            </w:pPr>
            <w:r w:rsidRPr="00E72438">
              <w:rPr>
                <w:rFonts w:eastAsia="SimSun"/>
                <w:lang w:eastAsia="zh-CN"/>
              </w:rPr>
              <w:t>12.0.1</w:t>
            </w:r>
          </w:p>
        </w:tc>
        <w:tc>
          <w:tcPr>
            <w:tcW w:w="2366" w:type="dxa"/>
            <w:tcBorders>
              <w:top w:val="single" w:sz="4" w:space="0" w:color="auto"/>
              <w:left w:val="single" w:sz="4" w:space="0" w:color="auto"/>
              <w:bottom w:val="single" w:sz="4" w:space="0" w:color="auto"/>
              <w:right w:val="single" w:sz="4" w:space="0" w:color="auto"/>
            </w:tcBorders>
            <w:vAlign w:val="center"/>
          </w:tcPr>
          <w:p w14:paraId="1ED1A580" w14:textId="77777777" w:rsidR="00E72438" w:rsidRPr="00E72438" w:rsidRDefault="00E72438" w:rsidP="00E72438">
            <w:pPr>
              <w:tabs>
                <w:tab w:val="left" w:pos="2520"/>
              </w:tabs>
              <w:autoSpaceDE/>
              <w:autoSpaceDN/>
              <w:jc w:val="both"/>
              <w:rPr>
                <w:rFonts w:eastAsia="SimSun"/>
                <w:lang w:eastAsia="zh-CN"/>
              </w:rPr>
            </w:pPr>
            <w:r w:rsidRPr="00E72438">
              <w:rPr>
                <w:rFonts w:eastAsia="SimSun"/>
                <w:lang w:eastAsia="zh-CN"/>
              </w:rPr>
              <w:t>Улично-дорожная сеть</w:t>
            </w:r>
          </w:p>
        </w:tc>
        <w:tc>
          <w:tcPr>
            <w:tcW w:w="2861" w:type="dxa"/>
            <w:tcBorders>
              <w:top w:val="single" w:sz="4" w:space="0" w:color="auto"/>
              <w:left w:val="single" w:sz="4" w:space="0" w:color="auto"/>
              <w:bottom w:val="single" w:sz="4" w:space="0" w:color="auto"/>
              <w:right w:val="single" w:sz="4" w:space="0" w:color="auto"/>
            </w:tcBorders>
            <w:vAlign w:val="center"/>
          </w:tcPr>
          <w:p w14:paraId="6BC6E854" w14:textId="77777777" w:rsidR="00E72438" w:rsidRPr="00E72438" w:rsidRDefault="00E72438" w:rsidP="00E72438">
            <w:pPr>
              <w:autoSpaceDE/>
              <w:autoSpaceDN/>
              <w:jc w:val="both"/>
              <w:rPr>
                <w:rFonts w:eastAsia="SimSun"/>
                <w:lang w:eastAsia="zh-CN"/>
              </w:rPr>
            </w:pPr>
            <w:r w:rsidRPr="00E72438">
              <w:rPr>
                <w:rFonts w:eastAsia="SimSun"/>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72438">
              <w:rPr>
                <w:rFonts w:eastAsia="SimSun"/>
                <w:lang w:eastAsia="zh-CN"/>
              </w:rPr>
              <w:t>велотранспортной</w:t>
            </w:r>
            <w:proofErr w:type="spellEnd"/>
            <w:r w:rsidRPr="00E72438">
              <w:rPr>
                <w:rFonts w:eastAsia="SimSun"/>
                <w:lang w:eastAsia="zh-CN"/>
              </w:rPr>
              <w:t xml:space="preserve"> и инженерной инфраструктуры;</w:t>
            </w:r>
          </w:p>
          <w:p w14:paraId="48CBCDA2" w14:textId="77777777" w:rsidR="00E72438" w:rsidRPr="00E72438" w:rsidRDefault="00E72438" w:rsidP="00E72438">
            <w:pPr>
              <w:autoSpaceDE/>
              <w:autoSpaceDN/>
              <w:jc w:val="both"/>
              <w:rPr>
                <w:rFonts w:eastAsia="SimSun"/>
                <w:lang w:eastAsia="zh-CN"/>
              </w:rPr>
            </w:pPr>
            <w:r w:rsidRPr="00E72438">
              <w:rPr>
                <w:rFonts w:eastAsia="SimSun"/>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455" w:type="dxa"/>
            <w:tcBorders>
              <w:top w:val="single" w:sz="4" w:space="0" w:color="auto"/>
              <w:left w:val="single" w:sz="4" w:space="0" w:color="auto"/>
              <w:bottom w:val="single" w:sz="4" w:space="0" w:color="auto"/>
              <w:right w:val="single" w:sz="4" w:space="0" w:color="auto"/>
            </w:tcBorders>
            <w:vAlign w:val="center"/>
          </w:tcPr>
          <w:p w14:paraId="4D9CA814"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0DE8D425" w14:textId="77777777" w:rsidR="00E72438" w:rsidRPr="00E72438" w:rsidRDefault="00E72438" w:rsidP="00E72438">
            <w:pPr>
              <w:tabs>
                <w:tab w:val="left" w:pos="1134"/>
              </w:tabs>
              <w:autoSpaceDE/>
              <w:autoSpaceDN/>
              <w:ind w:firstLine="426"/>
              <w:jc w:val="both"/>
              <w:rPr>
                <w:rFonts w:eastAsia="SimSun"/>
                <w:lang w:eastAsia="zh-CN"/>
              </w:rPr>
            </w:pPr>
            <w:r w:rsidRPr="00E72438">
              <w:rPr>
                <w:rFonts w:eastAsia="SimSun"/>
                <w:lang w:eastAsia="zh-CN"/>
              </w:rPr>
              <w:t xml:space="preserve">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w:t>
            </w:r>
            <w:proofErr w:type="gramStart"/>
            <w:r w:rsidRPr="00E72438">
              <w:rPr>
                <w:rFonts w:eastAsia="SimSun"/>
                <w:lang w:eastAsia="zh-CN"/>
              </w:rPr>
              <w:t>участков  не</w:t>
            </w:r>
            <w:proofErr w:type="gramEnd"/>
            <w:r w:rsidRPr="00E72438">
              <w:rPr>
                <w:rFonts w:eastAsia="SimSun"/>
                <w:lang w:eastAsia="zh-CN"/>
              </w:rPr>
              <w:t xml:space="preserve"> нормируется.</w:t>
            </w:r>
          </w:p>
          <w:p w14:paraId="381F50DB" w14:textId="77777777" w:rsidR="00E72438" w:rsidRPr="00E72438" w:rsidRDefault="00E72438" w:rsidP="00E72438">
            <w:pPr>
              <w:tabs>
                <w:tab w:val="left" w:pos="1134"/>
              </w:tabs>
              <w:autoSpaceDE/>
              <w:autoSpaceDN/>
              <w:ind w:firstLine="426"/>
              <w:jc w:val="both"/>
              <w:rPr>
                <w:rFonts w:eastAsia="SimSun"/>
                <w:lang w:eastAsia="zh-CN"/>
              </w:rPr>
            </w:pPr>
            <w:r w:rsidRPr="00E72438">
              <w:rPr>
                <w:rFonts w:eastAsia="SimSun"/>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w:t>
            </w:r>
            <w:proofErr w:type="gramStart"/>
            <w:r w:rsidRPr="00E72438">
              <w:rPr>
                <w:rFonts w:eastAsia="SimSun"/>
                <w:lang w:eastAsia="zh-CN"/>
              </w:rPr>
              <w:t>участков  не</w:t>
            </w:r>
            <w:proofErr w:type="gramEnd"/>
            <w:r w:rsidRPr="00E72438">
              <w:rPr>
                <w:rFonts w:eastAsia="SimSun"/>
                <w:lang w:eastAsia="zh-CN"/>
              </w:rPr>
              <w:t xml:space="preserve"> нормируется.</w:t>
            </w:r>
          </w:p>
          <w:p w14:paraId="246DAAFE"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Предельная высота зданий, строений, сооружений от уровня земли не нормируется.</w:t>
            </w:r>
          </w:p>
          <w:p w14:paraId="1E45860D"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Максимальный процент застройки в границах земельного участка не нормируется</w:t>
            </w:r>
          </w:p>
          <w:p w14:paraId="6C3467E7"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Минимальные отступы от границ соседнего участка не нормируется</w:t>
            </w:r>
          </w:p>
        </w:tc>
      </w:tr>
      <w:tr w:rsidR="00E72438" w:rsidRPr="00E72438" w14:paraId="2E4DD973" w14:textId="77777777" w:rsidTr="004A2592">
        <w:tc>
          <w:tcPr>
            <w:tcW w:w="816" w:type="dxa"/>
            <w:tcBorders>
              <w:top w:val="single" w:sz="4" w:space="0" w:color="auto"/>
              <w:left w:val="single" w:sz="4" w:space="0" w:color="auto"/>
              <w:bottom w:val="single" w:sz="4" w:space="0" w:color="auto"/>
              <w:right w:val="single" w:sz="4" w:space="0" w:color="auto"/>
            </w:tcBorders>
          </w:tcPr>
          <w:p w14:paraId="0878193D" w14:textId="77777777" w:rsidR="00E72438" w:rsidRPr="00E72438" w:rsidRDefault="00E72438" w:rsidP="00E72438">
            <w:pPr>
              <w:tabs>
                <w:tab w:val="left" w:pos="2520"/>
              </w:tabs>
              <w:autoSpaceDE/>
              <w:autoSpaceDN/>
              <w:jc w:val="both"/>
              <w:rPr>
                <w:rFonts w:eastAsia="SimSun"/>
                <w:lang w:eastAsia="zh-CN"/>
              </w:rPr>
            </w:pPr>
            <w:r w:rsidRPr="00E72438">
              <w:rPr>
                <w:rFonts w:eastAsia="SimSun"/>
                <w:lang w:eastAsia="zh-CN"/>
              </w:rPr>
              <w:t>12.0.2</w:t>
            </w:r>
          </w:p>
        </w:tc>
        <w:tc>
          <w:tcPr>
            <w:tcW w:w="2366" w:type="dxa"/>
            <w:tcBorders>
              <w:top w:val="single" w:sz="4" w:space="0" w:color="auto"/>
              <w:left w:val="single" w:sz="4" w:space="0" w:color="auto"/>
              <w:bottom w:val="single" w:sz="4" w:space="0" w:color="auto"/>
              <w:right w:val="single" w:sz="4" w:space="0" w:color="auto"/>
            </w:tcBorders>
          </w:tcPr>
          <w:p w14:paraId="026CFDCC"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Благоустройство территории</w:t>
            </w:r>
          </w:p>
        </w:tc>
        <w:tc>
          <w:tcPr>
            <w:tcW w:w="2861" w:type="dxa"/>
            <w:tcBorders>
              <w:top w:val="single" w:sz="4" w:space="0" w:color="auto"/>
              <w:left w:val="single" w:sz="4" w:space="0" w:color="auto"/>
              <w:bottom w:val="single" w:sz="4" w:space="0" w:color="auto"/>
              <w:right w:val="single" w:sz="4" w:space="0" w:color="auto"/>
            </w:tcBorders>
          </w:tcPr>
          <w:p w14:paraId="2A513D46"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E72438">
              <w:rPr>
                <w:rFonts w:eastAsia="MS Mincho"/>
                <w:lang w:eastAsia="ar-SA"/>
              </w:rPr>
              <w:lastRenderedPageBreak/>
              <w:t>сооружений, информационных щитов и указателей, применяемых как составные части благоустройства территории, общественных туалетов, тротуаров</w:t>
            </w:r>
          </w:p>
        </w:tc>
        <w:tc>
          <w:tcPr>
            <w:tcW w:w="3455" w:type="dxa"/>
            <w:tcBorders>
              <w:top w:val="single" w:sz="4" w:space="0" w:color="auto"/>
              <w:left w:val="single" w:sz="4" w:space="0" w:color="auto"/>
              <w:bottom w:val="single" w:sz="4" w:space="0" w:color="auto"/>
              <w:right w:val="single" w:sz="4" w:space="0" w:color="auto"/>
            </w:tcBorders>
            <w:vAlign w:val="center"/>
          </w:tcPr>
          <w:p w14:paraId="09A868D2"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1CCA0839"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0DAA3493"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Предельная высота зданий, строений, сооружений от уровня земли не нормируется.</w:t>
            </w:r>
          </w:p>
          <w:p w14:paraId="55AF91EA"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 xml:space="preserve">Максимальный процент застройки в </w:t>
            </w:r>
            <w:r w:rsidRPr="00E72438">
              <w:rPr>
                <w:rFonts w:eastAsia="SimSun"/>
                <w:lang w:eastAsia="zh-CN"/>
              </w:rPr>
              <w:lastRenderedPageBreak/>
              <w:t>границах земельного участка не нормируется</w:t>
            </w:r>
          </w:p>
          <w:p w14:paraId="4B7DA5C8" w14:textId="77777777" w:rsidR="00E72438" w:rsidRPr="00E72438" w:rsidRDefault="00E72438" w:rsidP="00E72438">
            <w:pPr>
              <w:tabs>
                <w:tab w:val="left" w:pos="1134"/>
              </w:tabs>
              <w:autoSpaceDE/>
              <w:autoSpaceDN/>
              <w:jc w:val="both"/>
              <w:rPr>
                <w:rFonts w:eastAsia="SimSun"/>
                <w:lang w:eastAsia="zh-CN"/>
              </w:rPr>
            </w:pPr>
            <w:r w:rsidRPr="00E72438">
              <w:rPr>
                <w:rFonts w:eastAsia="SimSun"/>
                <w:lang w:eastAsia="zh-CN"/>
              </w:rPr>
              <w:t>Минимальные отступы от границ соседнего участка не нормируется</w:t>
            </w:r>
          </w:p>
        </w:tc>
      </w:tr>
      <w:tr w:rsidR="00E72438" w:rsidRPr="00E72438" w14:paraId="752C67DF" w14:textId="77777777" w:rsidTr="004A2592">
        <w:tc>
          <w:tcPr>
            <w:tcW w:w="816" w:type="dxa"/>
          </w:tcPr>
          <w:p w14:paraId="7B9BEAEA" w14:textId="77777777" w:rsidR="00E72438" w:rsidRPr="00E72438" w:rsidRDefault="00E72438" w:rsidP="00E72438">
            <w:pPr>
              <w:shd w:val="clear" w:color="auto" w:fill="FFFFFF"/>
              <w:autoSpaceDE/>
              <w:autoSpaceDN/>
              <w:rPr>
                <w:rFonts w:eastAsia="SimSun"/>
                <w:lang w:eastAsia="zh-CN"/>
              </w:rPr>
            </w:pPr>
            <w:r w:rsidRPr="00E72438">
              <w:rPr>
                <w:rFonts w:eastAsia="SimSun"/>
                <w:lang w:eastAsia="zh-CN"/>
              </w:rPr>
              <w:t>13.1</w:t>
            </w:r>
          </w:p>
        </w:tc>
        <w:tc>
          <w:tcPr>
            <w:tcW w:w="2366" w:type="dxa"/>
            <w:vAlign w:val="center"/>
          </w:tcPr>
          <w:p w14:paraId="2790008E" w14:textId="77777777" w:rsidR="00E72438" w:rsidRPr="00E72438" w:rsidRDefault="00E72438" w:rsidP="00E72438">
            <w:pPr>
              <w:shd w:val="clear" w:color="auto" w:fill="FFFFFF"/>
              <w:autoSpaceDE/>
              <w:autoSpaceDN/>
              <w:jc w:val="both"/>
              <w:rPr>
                <w:rFonts w:eastAsia="SimSun"/>
                <w:lang w:eastAsia="zh-CN"/>
              </w:rPr>
            </w:pPr>
            <w:r w:rsidRPr="00E72438">
              <w:rPr>
                <w:rFonts w:eastAsia="SimSun"/>
                <w:lang w:eastAsia="zh-CN"/>
              </w:rPr>
              <w:t>Ведение огородничества</w:t>
            </w:r>
          </w:p>
        </w:tc>
        <w:tc>
          <w:tcPr>
            <w:tcW w:w="2861" w:type="dxa"/>
          </w:tcPr>
          <w:p w14:paraId="5A7210A4" w14:textId="77777777" w:rsidR="00E72438" w:rsidRPr="00E72438" w:rsidRDefault="00E72438" w:rsidP="00E72438">
            <w:pPr>
              <w:autoSpaceDE/>
              <w:autoSpaceDN/>
              <w:jc w:val="both"/>
            </w:pPr>
            <w:r w:rsidRPr="00E72438">
              <w:rPr>
                <w:rFonts w:eastAsia="SimSun"/>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55" w:type="dxa"/>
            <w:vAlign w:val="center"/>
          </w:tcPr>
          <w:p w14:paraId="64F5413D"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10 кв.м./20 кв.м.</w:t>
            </w:r>
          </w:p>
          <w:p w14:paraId="2FD49CF3" w14:textId="77777777" w:rsidR="00E72438" w:rsidRPr="00E72438" w:rsidRDefault="00E72438" w:rsidP="00E72438">
            <w:pPr>
              <w:shd w:val="clear" w:color="auto" w:fill="FFFFFF"/>
              <w:tabs>
                <w:tab w:val="left" w:pos="1134"/>
              </w:tabs>
              <w:autoSpaceDE/>
              <w:autoSpaceDN/>
              <w:jc w:val="both"/>
              <w:rPr>
                <w:rFonts w:eastAsia="SimSun"/>
                <w:lang w:eastAsia="zh-CN"/>
              </w:rPr>
            </w:pPr>
            <w:r w:rsidRPr="00E72438">
              <w:rPr>
                <w:rFonts w:eastAsia="SimSun"/>
                <w:lang w:eastAsia="zh-CN"/>
              </w:rPr>
              <w:t>Предельные линейные размеры земельных участков не нормируются.</w:t>
            </w:r>
          </w:p>
          <w:p w14:paraId="0A95DD50" w14:textId="77777777" w:rsidR="00E72438" w:rsidRPr="00E72438" w:rsidRDefault="00E72438" w:rsidP="00E72438">
            <w:pPr>
              <w:shd w:val="clear" w:color="auto" w:fill="FFFFFF"/>
              <w:tabs>
                <w:tab w:val="left" w:pos="1134"/>
              </w:tabs>
              <w:autoSpaceDE/>
              <w:autoSpaceDN/>
              <w:jc w:val="both"/>
              <w:rPr>
                <w:rFonts w:eastAsia="SimSun"/>
                <w:lang w:eastAsia="zh-CN"/>
              </w:rPr>
            </w:pPr>
            <w:r w:rsidRPr="00E72438">
              <w:rPr>
                <w:rFonts w:eastAsia="SimSun"/>
                <w:lang w:eastAsia="zh-CN"/>
              </w:rPr>
              <w:t>Предельная высота хозяйственных построек, не являющихся объектами недвижимости – 3 м.</w:t>
            </w:r>
          </w:p>
          <w:p w14:paraId="32580108" w14:textId="77777777" w:rsidR="00E72438" w:rsidRPr="00E72438" w:rsidRDefault="00E72438" w:rsidP="00E72438">
            <w:pPr>
              <w:shd w:val="clear" w:color="auto" w:fill="FFFFFF"/>
              <w:tabs>
                <w:tab w:val="left" w:pos="1134"/>
              </w:tabs>
              <w:autoSpaceDE/>
              <w:autoSpaceDN/>
              <w:jc w:val="both"/>
              <w:rPr>
                <w:rFonts w:eastAsia="SimSun"/>
                <w:lang w:eastAsia="zh-CN"/>
              </w:rPr>
            </w:pPr>
            <w:r w:rsidRPr="00E72438">
              <w:rPr>
                <w:rFonts w:eastAsia="SimSun"/>
                <w:lang w:eastAsia="zh-CN"/>
              </w:rPr>
              <w:t>Максимальный/минимальный процент застройки в границах земельного участка не устанавливается.</w:t>
            </w:r>
          </w:p>
        </w:tc>
      </w:tr>
    </w:tbl>
    <w:p w14:paraId="4399B94B" w14:textId="77777777" w:rsidR="00E72438" w:rsidRPr="00E72438" w:rsidRDefault="00E72438" w:rsidP="00E72438">
      <w:pPr>
        <w:autoSpaceDE/>
        <w:autoSpaceDN/>
        <w:jc w:val="both"/>
        <w:rPr>
          <w:rFonts w:eastAsia="SimSun"/>
          <w:lang w:eastAsia="zh-CN"/>
        </w:rPr>
      </w:pPr>
      <w:bookmarkStart w:id="0" w:name="_Hlk525029315"/>
      <w:r w:rsidRPr="00E72438">
        <w:rPr>
          <w:rFonts w:eastAsia="SimSun"/>
          <w:lang w:eastAsia="zh-CN"/>
        </w:rPr>
        <w:t>* При ширине земельного участка менее 15 метров, при условии:</w:t>
      </w:r>
    </w:p>
    <w:p w14:paraId="7B663FA5" w14:textId="77777777" w:rsidR="00E72438" w:rsidRPr="00E72438" w:rsidRDefault="00E72438" w:rsidP="00E72438">
      <w:pPr>
        <w:autoSpaceDE/>
        <w:autoSpaceDN/>
        <w:jc w:val="both"/>
      </w:pPr>
      <w:r w:rsidRPr="00E72438">
        <w:rPr>
          <w:rFonts w:eastAsia="SimSun"/>
          <w:lang w:eastAsia="zh-CN"/>
        </w:rPr>
        <w:t xml:space="preserve">- соблюдения </w:t>
      </w:r>
      <w:r w:rsidRPr="00E72438">
        <w:t xml:space="preserve">противопожарного расстояния не менее 6,0 м от объектов капитального строительства, расположенных на рассматриваемом и соседних земельных участках; </w:t>
      </w:r>
    </w:p>
    <w:p w14:paraId="1CA48F22" w14:textId="77777777" w:rsidR="00E72438" w:rsidRPr="00E72438" w:rsidRDefault="00E72438" w:rsidP="00E72438">
      <w:pPr>
        <w:autoSpaceDE/>
        <w:autoSpaceDN/>
        <w:jc w:val="both"/>
        <w:rPr>
          <w:rFonts w:eastAsia="SimSun"/>
          <w:lang w:eastAsia="zh-CN"/>
        </w:rPr>
      </w:pPr>
      <w:r w:rsidRPr="00E72438">
        <w:t>- предоставления в администрацию сельского поселения схемы планировочной организации земельного участка, выполненной на топографической съемке в масштабе 1:500, с обозначением планируемого к строительству жилого дома на рассматриваемом земельном участке и существующих объектов капитального строительства, расположенных на соседних земельных участках,</w:t>
      </w:r>
    </w:p>
    <w:p w14:paraId="7013DE4B" w14:textId="77777777" w:rsidR="00E72438" w:rsidRPr="00E72438" w:rsidRDefault="00E72438" w:rsidP="00E72438">
      <w:pPr>
        <w:autoSpaceDE/>
        <w:autoSpaceDN/>
        <w:jc w:val="both"/>
        <w:rPr>
          <w:rFonts w:eastAsia="SimSun"/>
          <w:lang w:eastAsia="zh-CN"/>
        </w:rPr>
      </w:pPr>
      <w:r w:rsidRPr="00E72438">
        <w:t>м</w:t>
      </w:r>
      <w:r w:rsidRPr="00E72438">
        <w:rPr>
          <w:rFonts w:eastAsia="SimSun"/>
          <w:lang w:eastAsia="zh-CN"/>
        </w:rPr>
        <w:t>инимальные отступы от границ соседнего участка до жилого дома – 1 м.</w:t>
      </w:r>
    </w:p>
    <w:p w14:paraId="4543E65F" w14:textId="77777777" w:rsidR="00E72438" w:rsidRPr="00E72438" w:rsidRDefault="00E72438" w:rsidP="00E72438">
      <w:pPr>
        <w:tabs>
          <w:tab w:val="left" w:pos="2520"/>
        </w:tabs>
        <w:autoSpaceDE/>
        <w:autoSpaceDN/>
        <w:ind w:right="707" w:firstLine="426"/>
        <w:jc w:val="both"/>
        <w:rPr>
          <w:rFonts w:eastAsia="SimSun"/>
          <w:b/>
        </w:rPr>
      </w:pPr>
    </w:p>
    <w:p w14:paraId="58E99F8E" w14:textId="77777777" w:rsidR="00E72438" w:rsidRPr="00E72438" w:rsidRDefault="00E72438" w:rsidP="00E72438">
      <w:pPr>
        <w:tabs>
          <w:tab w:val="left" w:pos="2520"/>
        </w:tabs>
        <w:autoSpaceDE/>
        <w:autoSpaceDN/>
        <w:ind w:right="707" w:firstLine="426"/>
        <w:jc w:val="both"/>
        <w:rPr>
          <w:rFonts w:eastAsia="SimSun"/>
          <w:b/>
        </w:rPr>
      </w:pPr>
      <w:r w:rsidRPr="00E72438">
        <w:rPr>
          <w:rFonts w:eastAsia="SimSun"/>
          <w:b/>
        </w:rPr>
        <w:t>Условно разрешенные виды и параметры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214"/>
        <w:gridCol w:w="2909"/>
        <w:gridCol w:w="3535"/>
      </w:tblGrid>
      <w:tr w:rsidR="00E72438" w:rsidRPr="00E72438" w14:paraId="37F67A63" w14:textId="77777777" w:rsidTr="004A2592">
        <w:tc>
          <w:tcPr>
            <w:tcW w:w="772" w:type="dxa"/>
          </w:tcPr>
          <w:p w14:paraId="159AEAA6" w14:textId="77777777" w:rsidR="00E72438" w:rsidRPr="00E72438" w:rsidRDefault="00E72438" w:rsidP="00E72438">
            <w:pPr>
              <w:widowControl w:val="0"/>
              <w:adjustRightInd w:val="0"/>
              <w:jc w:val="both"/>
              <w:rPr>
                <w:b/>
              </w:rPr>
            </w:pPr>
            <w:r w:rsidRPr="00E72438">
              <w:rPr>
                <w:b/>
              </w:rPr>
              <w:t>код</w:t>
            </w:r>
          </w:p>
        </w:tc>
        <w:tc>
          <w:tcPr>
            <w:tcW w:w="2214" w:type="dxa"/>
            <w:tcBorders>
              <w:bottom w:val="single" w:sz="4" w:space="0" w:color="auto"/>
            </w:tcBorders>
            <w:vAlign w:val="center"/>
          </w:tcPr>
          <w:p w14:paraId="73289088" w14:textId="77777777" w:rsidR="00E72438" w:rsidRPr="00E72438" w:rsidRDefault="00E72438" w:rsidP="00E72438">
            <w:pPr>
              <w:tabs>
                <w:tab w:val="left" w:pos="2520"/>
              </w:tabs>
              <w:autoSpaceDE/>
              <w:autoSpaceDN/>
              <w:jc w:val="center"/>
              <w:rPr>
                <w:rFonts w:eastAsia="SimSun"/>
                <w:b/>
              </w:rPr>
            </w:pPr>
            <w:r w:rsidRPr="00E72438">
              <w:rPr>
                <w:rFonts w:eastAsia="SimSun"/>
                <w:b/>
              </w:rPr>
              <w:t>виды использования земельных участков</w:t>
            </w:r>
          </w:p>
        </w:tc>
        <w:tc>
          <w:tcPr>
            <w:tcW w:w="2909" w:type="dxa"/>
            <w:tcBorders>
              <w:bottom w:val="single" w:sz="4" w:space="0" w:color="auto"/>
            </w:tcBorders>
            <w:vAlign w:val="center"/>
          </w:tcPr>
          <w:p w14:paraId="763DB461" w14:textId="77777777" w:rsidR="00E72438" w:rsidRPr="00E72438" w:rsidRDefault="00E72438" w:rsidP="00E72438">
            <w:pPr>
              <w:tabs>
                <w:tab w:val="left" w:pos="2520"/>
              </w:tabs>
              <w:autoSpaceDE/>
              <w:autoSpaceDN/>
              <w:ind w:left="-170"/>
              <w:jc w:val="center"/>
              <w:rPr>
                <w:rFonts w:eastAsia="SimSun"/>
                <w:b/>
              </w:rPr>
            </w:pPr>
            <w:r w:rsidRPr="00E72438">
              <w:rPr>
                <w:rFonts w:eastAsia="SimSun"/>
                <w:b/>
              </w:rPr>
              <w:t xml:space="preserve">виды объектов </w:t>
            </w:r>
          </w:p>
        </w:tc>
        <w:tc>
          <w:tcPr>
            <w:tcW w:w="3535" w:type="dxa"/>
            <w:vAlign w:val="center"/>
          </w:tcPr>
          <w:p w14:paraId="383DDA8F" w14:textId="77777777" w:rsidR="00E72438" w:rsidRPr="00E72438" w:rsidRDefault="00E72438" w:rsidP="00E72438">
            <w:pPr>
              <w:tabs>
                <w:tab w:val="left" w:pos="2520"/>
              </w:tabs>
              <w:autoSpaceDE/>
              <w:autoSpaceDN/>
              <w:ind w:firstLine="34"/>
              <w:jc w:val="center"/>
              <w:rPr>
                <w:rFonts w:eastAsia="SimSun"/>
                <w:b/>
              </w:rPr>
            </w:pPr>
            <w:r w:rsidRPr="00E72438">
              <w:rPr>
                <w:rFonts w:eastAsia="SimSun"/>
                <w:b/>
              </w:rPr>
              <w:t>параметры разрешенного использования земельных участков и объектов капитального строительства</w:t>
            </w:r>
          </w:p>
        </w:tc>
      </w:tr>
      <w:tr w:rsidR="00E72438" w:rsidRPr="00E72438" w14:paraId="096A321E" w14:textId="77777777" w:rsidTr="004A2592">
        <w:tc>
          <w:tcPr>
            <w:tcW w:w="772" w:type="dxa"/>
            <w:tcBorders>
              <w:top w:val="single" w:sz="4" w:space="0" w:color="000000"/>
              <w:left w:val="single" w:sz="4" w:space="0" w:color="000000"/>
              <w:bottom w:val="single" w:sz="4" w:space="0" w:color="000000"/>
            </w:tcBorders>
          </w:tcPr>
          <w:p w14:paraId="05C20B06" w14:textId="77777777" w:rsidR="00E72438" w:rsidRPr="00E72438" w:rsidRDefault="00E72438" w:rsidP="00E72438">
            <w:pPr>
              <w:suppressAutoHyphens/>
              <w:autoSpaceDN/>
              <w:jc w:val="center"/>
              <w:rPr>
                <w:lang w:eastAsia="ar-SA"/>
              </w:rPr>
            </w:pPr>
            <w:r w:rsidRPr="00E72438">
              <w:rPr>
                <w:lang w:eastAsia="ar-SA"/>
              </w:rPr>
              <w:t>3.7</w:t>
            </w:r>
          </w:p>
        </w:tc>
        <w:tc>
          <w:tcPr>
            <w:tcW w:w="2214" w:type="dxa"/>
            <w:tcBorders>
              <w:top w:val="single" w:sz="4" w:space="0" w:color="000000"/>
              <w:left w:val="single" w:sz="4" w:space="0" w:color="000000"/>
              <w:bottom w:val="single" w:sz="4" w:space="0" w:color="auto"/>
            </w:tcBorders>
          </w:tcPr>
          <w:p w14:paraId="002D9D9B" w14:textId="77777777" w:rsidR="00E72438" w:rsidRPr="00E72438" w:rsidRDefault="00E72438" w:rsidP="00E72438">
            <w:pPr>
              <w:suppressAutoHyphens/>
              <w:autoSpaceDN/>
              <w:jc w:val="both"/>
              <w:rPr>
                <w:lang w:eastAsia="ar-SA"/>
              </w:rPr>
            </w:pPr>
            <w:r w:rsidRPr="00E72438">
              <w:rPr>
                <w:lang w:eastAsia="ar-SA"/>
              </w:rPr>
              <w:t>Религиозное</w:t>
            </w:r>
          </w:p>
          <w:p w14:paraId="7103EE2A" w14:textId="77777777" w:rsidR="00E72438" w:rsidRPr="00E72438" w:rsidRDefault="00E72438" w:rsidP="00E72438">
            <w:pPr>
              <w:suppressAutoHyphens/>
              <w:autoSpaceDN/>
              <w:rPr>
                <w:lang w:eastAsia="ar-SA"/>
              </w:rPr>
            </w:pPr>
            <w:r w:rsidRPr="00E72438">
              <w:rPr>
                <w:lang w:eastAsia="ar-SA"/>
              </w:rPr>
              <w:t>использование</w:t>
            </w:r>
          </w:p>
        </w:tc>
        <w:tc>
          <w:tcPr>
            <w:tcW w:w="2909" w:type="dxa"/>
            <w:tcBorders>
              <w:top w:val="single" w:sz="4" w:space="0" w:color="000000"/>
              <w:left w:val="single" w:sz="4" w:space="0" w:color="000000"/>
              <w:bottom w:val="single" w:sz="4" w:space="0" w:color="auto"/>
            </w:tcBorders>
          </w:tcPr>
          <w:p w14:paraId="3ED4BD91" w14:textId="77777777" w:rsidR="00E72438" w:rsidRPr="00E72438" w:rsidRDefault="00E72438" w:rsidP="00E72438">
            <w:pPr>
              <w:suppressAutoHyphens/>
              <w:autoSpaceDN/>
              <w:jc w:val="both"/>
              <w:rPr>
                <w:rFonts w:eastAsia="SimSun"/>
                <w:lang w:eastAsia="ar-SA"/>
              </w:rPr>
            </w:pPr>
            <w:r w:rsidRPr="00E72438">
              <w:rPr>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535" w:type="dxa"/>
            <w:tcBorders>
              <w:top w:val="single" w:sz="4" w:space="0" w:color="000000"/>
              <w:left w:val="single" w:sz="4" w:space="0" w:color="000000"/>
              <w:bottom w:val="single" w:sz="4" w:space="0" w:color="000000"/>
              <w:right w:val="single" w:sz="4" w:space="0" w:color="000000"/>
            </w:tcBorders>
          </w:tcPr>
          <w:p w14:paraId="027932BB"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7E9BD53F"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3B50BD43"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Минимальные отступы от границ соседнего участка – 1 м.</w:t>
            </w:r>
          </w:p>
          <w:p w14:paraId="237988FC"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0888F6A1" w14:textId="77777777" w:rsidR="00E72438" w:rsidRPr="00E72438" w:rsidRDefault="00E72438" w:rsidP="00E72438">
            <w:pPr>
              <w:suppressAutoHyphens/>
              <w:autoSpaceDE/>
              <w:autoSpaceDN/>
              <w:jc w:val="both"/>
              <w:rPr>
                <w:lang w:eastAsia="ar-SA"/>
              </w:rPr>
            </w:pPr>
            <w:r w:rsidRPr="00E72438">
              <w:rPr>
                <w:rFonts w:eastAsia="SimSun"/>
                <w:lang w:eastAsia="ar-SA"/>
              </w:rPr>
              <w:t>Максимальный процент застройки в границах земельного участка не нормируется.</w:t>
            </w:r>
          </w:p>
        </w:tc>
      </w:tr>
      <w:tr w:rsidR="00E72438" w:rsidRPr="00E72438" w14:paraId="3A37FB3C" w14:textId="77777777" w:rsidTr="004A2592">
        <w:tc>
          <w:tcPr>
            <w:tcW w:w="772" w:type="dxa"/>
            <w:tcBorders>
              <w:top w:val="single" w:sz="4" w:space="0" w:color="000000"/>
              <w:left w:val="single" w:sz="4" w:space="0" w:color="000000"/>
              <w:bottom w:val="single" w:sz="4" w:space="0" w:color="000000"/>
              <w:right w:val="single" w:sz="4" w:space="0" w:color="auto"/>
            </w:tcBorders>
          </w:tcPr>
          <w:p w14:paraId="4A116225" w14:textId="77777777" w:rsidR="00E72438" w:rsidRPr="00E72438" w:rsidRDefault="00E72438" w:rsidP="00E72438">
            <w:pPr>
              <w:suppressAutoHyphens/>
              <w:autoSpaceDN/>
              <w:jc w:val="center"/>
              <w:rPr>
                <w:lang w:eastAsia="ar-SA"/>
              </w:rPr>
            </w:pPr>
            <w:r w:rsidRPr="00E72438">
              <w:rPr>
                <w:lang w:eastAsia="ar-SA"/>
              </w:rPr>
              <w:t>3.7.1</w:t>
            </w:r>
          </w:p>
        </w:tc>
        <w:tc>
          <w:tcPr>
            <w:tcW w:w="2214" w:type="dxa"/>
            <w:tcBorders>
              <w:top w:val="single" w:sz="4" w:space="0" w:color="auto"/>
              <w:left w:val="single" w:sz="4" w:space="0" w:color="auto"/>
              <w:bottom w:val="single" w:sz="4" w:space="0" w:color="auto"/>
              <w:right w:val="single" w:sz="4" w:space="0" w:color="auto"/>
            </w:tcBorders>
          </w:tcPr>
          <w:p w14:paraId="17EEF697"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Осуществление религиозных обрядов</w:t>
            </w:r>
          </w:p>
        </w:tc>
        <w:tc>
          <w:tcPr>
            <w:tcW w:w="2909" w:type="dxa"/>
            <w:tcBorders>
              <w:top w:val="single" w:sz="4" w:space="0" w:color="auto"/>
              <w:left w:val="single" w:sz="4" w:space="0" w:color="auto"/>
              <w:bottom w:val="single" w:sz="4" w:space="0" w:color="auto"/>
              <w:right w:val="single" w:sz="4" w:space="0" w:color="auto"/>
            </w:tcBorders>
          </w:tcPr>
          <w:p w14:paraId="4576CDD4"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Размещение зданий и сооружений, предназначенных для совершения религиозных обрядов и церемоний (в том числе церкви, соборы, храмы, часовни)</w:t>
            </w:r>
          </w:p>
        </w:tc>
        <w:tc>
          <w:tcPr>
            <w:tcW w:w="3535" w:type="dxa"/>
            <w:tcBorders>
              <w:top w:val="single" w:sz="4" w:space="0" w:color="000000"/>
              <w:left w:val="single" w:sz="4" w:space="0" w:color="auto"/>
              <w:bottom w:val="single" w:sz="4" w:space="0" w:color="000000"/>
              <w:right w:val="single" w:sz="4" w:space="0" w:color="000000"/>
            </w:tcBorders>
          </w:tcPr>
          <w:p w14:paraId="79C32916"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4F0C207C"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1F4719AE"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Минимальные отступы от границ соседнего участка – 1 м.</w:t>
            </w:r>
          </w:p>
          <w:p w14:paraId="05B0D985"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6C95645B"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tc>
      </w:tr>
      <w:tr w:rsidR="00E72438" w:rsidRPr="00E72438" w14:paraId="7690DA62" w14:textId="77777777" w:rsidTr="004A2592">
        <w:tc>
          <w:tcPr>
            <w:tcW w:w="772" w:type="dxa"/>
            <w:tcBorders>
              <w:top w:val="single" w:sz="4" w:space="0" w:color="000000"/>
              <w:left w:val="single" w:sz="4" w:space="0" w:color="000000"/>
              <w:bottom w:val="single" w:sz="4" w:space="0" w:color="000000"/>
              <w:right w:val="single" w:sz="4" w:space="0" w:color="auto"/>
            </w:tcBorders>
          </w:tcPr>
          <w:p w14:paraId="10ADF029" w14:textId="77777777" w:rsidR="00E72438" w:rsidRPr="00E72438" w:rsidRDefault="00E72438" w:rsidP="00E72438">
            <w:pPr>
              <w:suppressAutoHyphens/>
              <w:autoSpaceDN/>
              <w:jc w:val="center"/>
              <w:rPr>
                <w:lang w:eastAsia="ar-SA"/>
              </w:rPr>
            </w:pPr>
            <w:r w:rsidRPr="00E72438">
              <w:rPr>
                <w:lang w:eastAsia="ar-SA"/>
              </w:rPr>
              <w:t>3.7.2</w:t>
            </w:r>
          </w:p>
        </w:tc>
        <w:tc>
          <w:tcPr>
            <w:tcW w:w="2214" w:type="dxa"/>
            <w:tcBorders>
              <w:top w:val="single" w:sz="4" w:space="0" w:color="auto"/>
              <w:left w:val="single" w:sz="4" w:space="0" w:color="auto"/>
              <w:bottom w:val="single" w:sz="4" w:space="0" w:color="auto"/>
              <w:right w:val="single" w:sz="4" w:space="0" w:color="auto"/>
            </w:tcBorders>
          </w:tcPr>
          <w:p w14:paraId="7BE313AE"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Религиозное управление и образование</w:t>
            </w:r>
          </w:p>
        </w:tc>
        <w:tc>
          <w:tcPr>
            <w:tcW w:w="2909" w:type="dxa"/>
            <w:tcBorders>
              <w:top w:val="single" w:sz="4" w:space="0" w:color="auto"/>
              <w:left w:val="single" w:sz="4" w:space="0" w:color="auto"/>
              <w:bottom w:val="single" w:sz="4" w:space="0" w:color="auto"/>
              <w:right w:val="single" w:sz="4" w:space="0" w:color="auto"/>
            </w:tcBorders>
          </w:tcPr>
          <w:p w14:paraId="517702A8"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w:t>
            </w:r>
            <w:r w:rsidRPr="00E72438">
              <w:rPr>
                <w:rFonts w:eastAsia="MS Mincho"/>
                <w:lang w:eastAsia="ar-SA"/>
              </w:rPr>
              <w:lastRenderedPageBreak/>
              <w:t>скиты, дома священнослужителей, воскресные и религиозные школы, семинарии, духовные училища)</w:t>
            </w:r>
          </w:p>
        </w:tc>
        <w:tc>
          <w:tcPr>
            <w:tcW w:w="3535" w:type="dxa"/>
            <w:tcBorders>
              <w:top w:val="single" w:sz="4" w:space="0" w:color="000000"/>
              <w:left w:val="single" w:sz="4" w:space="0" w:color="auto"/>
              <w:bottom w:val="single" w:sz="4" w:space="0" w:color="000000"/>
              <w:right w:val="single" w:sz="4" w:space="0" w:color="000000"/>
            </w:tcBorders>
          </w:tcPr>
          <w:p w14:paraId="5DADB807"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lastRenderedPageBreak/>
              <w:t>Минимальная/максимальная площадь земельных участков – 21 кв.м./не нормируется.</w:t>
            </w:r>
          </w:p>
          <w:p w14:paraId="6C79CBF1"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1791CFDE"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Минимальные отступы от границ соседнего участка – 1 м.</w:t>
            </w:r>
          </w:p>
          <w:p w14:paraId="4FE0401A"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69081815" w14:textId="77777777" w:rsidR="00E72438" w:rsidRPr="00E72438" w:rsidRDefault="00E72438" w:rsidP="00E72438">
            <w:pPr>
              <w:tabs>
                <w:tab w:val="left" w:pos="1134"/>
              </w:tabs>
              <w:suppressAutoHyphens/>
              <w:autoSpaceDE/>
              <w:autoSpaceDN/>
              <w:jc w:val="both"/>
              <w:rPr>
                <w:rFonts w:eastAsia="SimSun"/>
                <w:lang w:eastAsia="ar-SA"/>
              </w:rPr>
            </w:pPr>
            <w:r w:rsidRPr="00E72438">
              <w:rPr>
                <w:rFonts w:eastAsia="SimSun"/>
                <w:lang w:eastAsia="ar-SA"/>
              </w:rPr>
              <w:t xml:space="preserve">Максимальный процент застройки в границах земельного участка не </w:t>
            </w:r>
            <w:r w:rsidRPr="00E72438">
              <w:rPr>
                <w:rFonts w:eastAsia="SimSun"/>
                <w:lang w:eastAsia="ar-SA"/>
              </w:rPr>
              <w:lastRenderedPageBreak/>
              <w:t>нормируется.</w:t>
            </w:r>
          </w:p>
        </w:tc>
      </w:tr>
      <w:tr w:rsidR="00E72438" w:rsidRPr="00E72438" w14:paraId="79F95FCF" w14:textId="77777777" w:rsidTr="004A2592">
        <w:tc>
          <w:tcPr>
            <w:tcW w:w="772" w:type="dxa"/>
            <w:tcBorders>
              <w:top w:val="single" w:sz="4" w:space="0" w:color="000000"/>
              <w:left w:val="single" w:sz="4" w:space="0" w:color="000000"/>
              <w:bottom w:val="single" w:sz="4" w:space="0" w:color="000000"/>
              <w:right w:val="single" w:sz="4" w:space="0" w:color="auto"/>
            </w:tcBorders>
          </w:tcPr>
          <w:p w14:paraId="2E16CC00" w14:textId="77777777" w:rsidR="00E72438" w:rsidRPr="00E72438" w:rsidRDefault="00E72438" w:rsidP="00E72438">
            <w:pPr>
              <w:suppressAutoHyphens/>
              <w:autoSpaceDN/>
              <w:jc w:val="center"/>
              <w:rPr>
                <w:lang w:eastAsia="ar-SA"/>
              </w:rPr>
            </w:pPr>
            <w:r w:rsidRPr="00E72438">
              <w:rPr>
                <w:lang w:eastAsia="ar-SA"/>
              </w:rPr>
              <w:t>3.2.4</w:t>
            </w:r>
          </w:p>
        </w:tc>
        <w:tc>
          <w:tcPr>
            <w:tcW w:w="2214" w:type="dxa"/>
            <w:tcBorders>
              <w:top w:val="single" w:sz="4" w:space="0" w:color="auto"/>
              <w:left w:val="single" w:sz="4" w:space="0" w:color="auto"/>
              <w:bottom w:val="single" w:sz="4" w:space="0" w:color="auto"/>
              <w:right w:val="single" w:sz="4" w:space="0" w:color="auto"/>
            </w:tcBorders>
          </w:tcPr>
          <w:p w14:paraId="3B9CF324"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Общежития</w:t>
            </w:r>
          </w:p>
        </w:tc>
        <w:tc>
          <w:tcPr>
            <w:tcW w:w="2909" w:type="dxa"/>
            <w:tcBorders>
              <w:top w:val="single" w:sz="4" w:space="0" w:color="auto"/>
              <w:left w:val="single" w:sz="4" w:space="0" w:color="auto"/>
              <w:bottom w:val="single" w:sz="4" w:space="0" w:color="auto"/>
              <w:right w:val="single" w:sz="4" w:space="0" w:color="auto"/>
            </w:tcBorders>
          </w:tcPr>
          <w:p w14:paraId="0F288F70" w14:textId="77777777" w:rsidR="00E72438" w:rsidRPr="00E72438" w:rsidRDefault="00E72438" w:rsidP="00E72438">
            <w:pPr>
              <w:widowControl w:val="0"/>
              <w:suppressAutoHyphens/>
              <w:autoSpaceDN/>
              <w:jc w:val="both"/>
              <w:rPr>
                <w:rFonts w:eastAsia="MS Mincho"/>
                <w:lang w:eastAsia="ar-SA"/>
              </w:rPr>
            </w:pPr>
            <w:r w:rsidRPr="00E72438">
              <w:rPr>
                <w:rFonts w:eastAsia="MS Mincho"/>
                <w:lang w:eastAsia="ar-SA"/>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E72438">
                <w:rPr>
                  <w:rFonts w:eastAsia="MS Mincho"/>
                  <w:lang w:eastAsia="ar-SA"/>
                </w:rPr>
                <w:t>кодом 4.7</w:t>
              </w:r>
            </w:hyperlink>
          </w:p>
        </w:tc>
        <w:tc>
          <w:tcPr>
            <w:tcW w:w="3535" w:type="dxa"/>
            <w:tcBorders>
              <w:top w:val="single" w:sz="4" w:space="0" w:color="000000"/>
              <w:left w:val="single" w:sz="4" w:space="0" w:color="auto"/>
              <w:bottom w:val="single" w:sz="4" w:space="0" w:color="000000"/>
              <w:right w:val="single" w:sz="4" w:space="0" w:color="000000"/>
            </w:tcBorders>
          </w:tcPr>
          <w:p w14:paraId="2213699F" w14:textId="77777777" w:rsidR="00E72438" w:rsidRPr="00E72438" w:rsidRDefault="00E72438" w:rsidP="00E72438">
            <w:pPr>
              <w:suppressAutoHyphens/>
              <w:autoSpaceDE/>
              <w:autoSpaceDN/>
              <w:jc w:val="both"/>
              <w:rPr>
                <w:rFonts w:eastAsia="SimSun"/>
                <w:lang w:eastAsia="ar-SA"/>
              </w:rPr>
            </w:pPr>
            <w:r w:rsidRPr="00E72438">
              <w:rPr>
                <w:rFonts w:eastAsia="SimSun"/>
                <w:lang w:eastAsia="ar-SA"/>
              </w:rPr>
              <w:t>Минимальная/максимальная площадь земельных участков – 21 кв.м./не нормируется.</w:t>
            </w:r>
          </w:p>
          <w:p w14:paraId="5DC7B980"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Предельные линейные размеры земельных участков не нормируются.</w:t>
            </w:r>
          </w:p>
          <w:p w14:paraId="52243AF1"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Минимальные отступы от границ соседнего участка – 3 м.</w:t>
            </w:r>
          </w:p>
          <w:p w14:paraId="52F6086A"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Максимальное количество надземных этажей зданий не нормируется.</w:t>
            </w:r>
          </w:p>
          <w:p w14:paraId="43ADB4AE" w14:textId="77777777" w:rsidR="00E72438" w:rsidRPr="00E72438" w:rsidRDefault="00E72438" w:rsidP="00E72438">
            <w:pPr>
              <w:suppressAutoHyphens/>
              <w:autoSpaceDE/>
              <w:autoSpaceDN/>
              <w:ind w:firstLine="426"/>
              <w:jc w:val="both"/>
              <w:rPr>
                <w:rFonts w:eastAsia="SimSun"/>
                <w:lang w:eastAsia="ar-SA"/>
              </w:rPr>
            </w:pPr>
            <w:r w:rsidRPr="00E72438">
              <w:rPr>
                <w:rFonts w:eastAsia="SimSun"/>
                <w:lang w:eastAsia="ar-SA"/>
              </w:rPr>
              <w:t>Максимальный процент застройки в границах земельного участка не нормируется.</w:t>
            </w:r>
          </w:p>
        </w:tc>
      </w:tr>
    </w:tbl>
    <w:bookmarkEnd w:id="0"/>
    <w:p w14:paraId="6EDD77EA" w14:textId="77777777" w:rsidR="00E72438" w:rsidRPr="00E72438" w:rsidRDefault="00E72438" w:rsidP="00E72438">
      <w:pPr>
        <w:tabs>
          <w:tab w:val="left" w:pos="2520"/>
        </w:tabs>
        <w:autoSpaceDE/>
        <w:autoSpaceDN/>
        <w:ind w:right="282" w:firstLine="426"/>
        <w:rPr>
          <w:rFonts w:eastAsia="SimSun"/>
          <w:b/>
          <w:lang w:eastAsia="zh-CN"/>
        </w:rPr>
      </w:pPr>
      <w:r w:rsidRPr="00E72438">
        <w:rPr>
          <w:rFonts w:eastAsia="SimSun"/>
          <w:b/>
          <w:lang w:eastAsia="zh-CN"/>
        </w:rPr>
        <w:t>Вспомогательные виды и параметры разрешенного использования земельных участков и объектов капитального строительства не устанавливаются.</w:t>
      </w:r>
    </w:p>
    <w:p w14:paraId="414E459E"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72D190BE" w14:textId="77777777" w:rsidR="00E72438" w:rsidRPr="00E72438" w:rsidRDefault="00E72438" w:rsidP="00E72438">
      <w:pPr>
        <w:autoSpaceDE/>
        <w:autoSpaceDN/>
        <w:ind w:firstLine="708"/>
        <w:jc w:val="both"/>
        <w:rPr>
          <w:rFonts w:eastAsia="SimSun"/>
          <w:lang w:eastAsia="zh-CN"/>
        </w:rPr>
      </w:pPr>
      <w:r w:rsidRPr="00E72438">
        <w:rPr>
          <w:rFonts w:eastAsia="SimSun"/>
          <w:lang w:eastAsia="zh-CN"/>
        </w:rPr>
        <w:t>Расстояние до красной линии:</w:t>
      </w:r>
    </w:p>
    <w:p w14:paraId="6CAABAC3" w14:textId="77777777" w:rsidR="00E72438" w:rsidRPr="00E72438" w:rsidRDefault="00E72438" w:rsidP="00E72438">
      <w:pPr>
        <w:autoSpaceDE/>
        <w:autoSpaceDN/>
        <w:jc w:val="both"/>
        <w:rPr>
          <w:rFonts w:eastAsia="SimSun"/>
          <w:lang w:eastAsia="zh-CN"/>
        </w:rPr>
      </w:pPr>
      <w:r w:rsidRPr="00E72438">
        <w:rPr>
          <w:rFonts w:eastAsia="SimSun"/>
          <w:lang w:eastAsia="zh-CN"/>
        </w:rPr>
        <w:t xml:space="preserve">- улиц, переулков, проспектов, бульваров от зданий – </w:t>
      </w:r>
      <w:smartTag w:uri="urn:schemas-microsoft-com:office:smarttags" w:element="metricconverter">
        <w:smartTagPr>
          <w:attr w:name="ProductID" w:val="5 м"/>
        </w:smartTagPr>
        <w:r w:rsidRPr="00E72438">
          <w:rPr>
            <w:rFonts w:eastAsia="SimSun"/>
            <w:lang w:eastAsia="zh-CN"/>
          </w:rPr>
          <w:t>5 м</w:t>
        </w:r>
      </w:smartTag>
      <w:r w:rsidRPr="00E72438">
        <w:rPr>
          <w:rFonts w:eastAsia="SimSun"/>
          <w:lang w:eastAsia="zh-CN"/>
        </w:rPr>
        <w:t>;</w:t>
      </w:r>
    </w:p>
    <w:p w14:paraId="6CCBC0D9" w14:textId="77777777" w:rsidR="00E72438" w:rsidRPr="00E72438" w:rsidRDefault="00E72438" w:rsidP="00E72438">
      <w:pPr>
        <w:autoSpaceDE/>
        <w:autoSpaceDN/>
        <w:jc w:val="both"/>
        <w:rPr>
          <w:rFonts w:eastAsia="SimSun"/>
          <w:lang w:eastAsia="zh-CN"/>
        </w:rPr>
      </w:pPr>
      <w:r w:rsidRPr="00E72438">
        <w:rPr>
          <w:rFonts w:eastAsia="SimSun"/>
          <w:lang w:eastAsia="zh-CN"/>
        </w:rPr>
        <w:t>-  проездов от зданий – 3 м.</w:t>
      </w:r>
    </w:p>
    <w:p w14:paraId="5FB24854" w14:textId="77777777" w:rsidR="00E72438" w:rsidRPr="00E72438" w:rsidRDefault="00E72438" w:rsidP="00E72438">
      <w:pPr>
        <w:autoSpaceDE/>
        <w:autoSpaceDN/>
        <w:ind w:firstLine="708"/>
        <w:jc w:val="both"/>
        <w:rPr>
          <w:rFonts w:eastAsia="SimSun"/>
        </w:rPr>
      </w:pPr>
      <w:r w:rsidRPr="00E72438">
        <w:rPr>
          <w:rFonts w:eastAsia="SimSun"/>
        </w:rPr>
        <w:t xml:space="preserve">В случае отсутствия утвержденной красной линии, расстояние до: </w:t>
      </w:r>
    </w:p>
    <w:p w14:paraId="558DB653" w14:textId="77777777" w:rsidR="00E72438" w:rsidRPr="00E72438" w:rsidRDefault="00E72438" w:rsidP="00E72438">
      <w:pPr>
        <w:autoSpaceDE/>
        <w:autoSpaceDN/>
        <w:jc w:val="both"/>
        <w:rPr>
          <w:rFonts w:eastAsia="SimSun"/>
          <w:lang w:eastAsia="zh-CN"/>
        </w:rPr>
      </w:pPr>
      <w:r w:rsidRPr="00E72438">
        <w:rPr>
          <w:rFonts w:eastAsia="SimSun"/>
          <w:lang w:eastAsia="zh-CN"/>
        </w:rPr>
        <w:t xml:space="preserve">- улиц, переулков, проспектов, бульваров от зданий – </w:t>
      </w:r>
      <w:smartTag w:uri="urn:schemas-microsoft-com:office:smarttags" w:element="metricconverter">
        <w:smartTagPr>
          <w:attr w:name="ProductID" w:val="5 м"/>
        </w:smartTagPr>
        <w:r w:rsidRPr="00E72438">
          <w:rPr>
            <w:rFonts w:eastAsia="SimSun"/>
            <w:lang w:eastAsia="zh-CN"/>
          </w:rPr>
          <w:t>5 м</w:t>
        </w:r>
      </w:smartTag>
      <w:r w:rsidRPr="00E72438">
        <w:rPr>
          <w:rFonts w:eastAsia="SimSun"/>
          <w:lang w:eastAsia="zh-CN"/>
        </w:rPr>
        <w:t>;</w:t>
      </w:r>
    </w:p>
    <w:p w14:paraId="38987900" w14:textId="77777777" w:rsidR="00E72438" w:rsidRPr="00E72438" w:rsidRDefault="00E72438" w:rsidP="00E72438">
      <w:pPr>
        <w:autoSpaceDE/>
        <w:autoSpaceDN/>
        <w:jc w:val="both"/>
        <w:rPr>
          <w:rFonts w:eastAsia="SimSun"/>
          <w:lang w:eastAsia="zh-CN"/>
        </w:rPr>
      </w:pPr>
      <w:r w:rsidRPr="00E72438">
        <w:rPr>
          <w:rFonts w:eastAsia="SimSun"/>
          <w:lang w:eastAsia="zh-CN"/>
        </w:rPr>
        <w:t>-  проездов от зданий – 3 м.</w:t>
      </w:r>
    </w:p>
    <w:p w14:paraId="4C66CF96"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До границы соседнего участка расстояния по санитарно-бытовым условиям должны быть не менее:</w:t>
      </w:r>
    </w:p>
    <w:p w14:paraId="1F369E7D"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от других построек (баня, гараж и другие) – 1 м;</w:t>
      </w:r>
    </w:p>
    <w:p w14:paraId="0D6AD198"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от стволов высокорослых деревьев – 4 м;</w:t>
      </w:r>
    </w:p>
    <w:p w14:paraId="55F75FD3"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от стволов среднерослых деревьев – 2 м;</w:t>
      </w:r>
    </w:p>
    <w:p w14:paraId="0E2416EB"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от кустарника – 1 м.</w:t>
      </w:r>
    </w:p>
    <w:p w14:paraId="198FF31D"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6,0м.</w:t>
      </w:r>
    </w:p>
    <w:p w14:paraId="426E6CC9"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1503F47"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1E983B9F"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14:paraId="5133F869"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Примечание (общее):</w:t>
      </w:r>
    </w:p>
    <w:p w14:paraId="51CDB015" w14:textId="77777777" w:rsidR="00E72438" w:rsidRPr="00E72438" w:rsidRDefault="00E72438" w:rsidP="00E72438">
      <w:pPr>
        <w:autoSpaceDE/>
        <w:autoSpaceDN/>
        <w:ind w:firstLine="426"/>
        <w:jc w:val="both"/>
        <w:rPr>
          <w:rFonts w:eastAsia="SimSun"/>
          <w:lang w:eastAsia="zh-CN"/>
        </w:rPr>
      </w:pPr>
      <w:r w:rsidRPr="00E72438">
        <w:rPr>
          <w:rFonts w:eastAsia="SimSu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AE8EA99" w14:textId="77777777" w:rsidR="00E72438" w:rsidRPr="00E72438" w:rsidRDefault="00E72438" w:rsidP="00E72438">
      <w:pPr>
        <w:autoSpaceDE/>
        <w:autoSpaceDN/>
        <w:ind w:firstLine="426"/>
        <w:rPr>
          <w:rFonts w:eastAsia="SimSun"/>
          <w:lang w:eastAsia="zh-CN"/>
        </w:rPr>
      </w:pPr>
      <w:r w:rsidRPr="00E72438">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47CC8AC" w14:textId="77777777" w:rsidR="00E72438" w:rsidRPr="00E72438" w:rsidRDefault="00E72438" w:rsidP="00E72438">
      <w:pPr>
        <w:autoSpaceDE/>
        <w:autoSpaceDN/>
        <w:ind w:firstLine="426"/>
        <w:jc w:val="both"/>
      </w:pPr>
      <w:r w:rsidRPr="00E72438">
        <w:t>Ограничения использования земельных участков и объектов капитального строительства указаны в статье 19, 20 настоящих Правил.</w:t>
      </w:r>
    </w:p>
    <w:p w14:paraId="322B4733" w14:textId="77777777" w:rsidR="00E72438" w:rsidRPr="00E72438" w:rsidRDefault="00E72438" w:rsidP="00E72438">
      <w:pPr>
        <w:autoSpaceDE/>
        <w:autoSpaceDN/>
      </w:pPr>
    </w:p>
    <w:p w14:paraId="49F7FDD2" w14:textId="77777777" w:rsidR="0013464D" w:rsidRDefault="0013464D" w:rsidP="0013464D">
      <w:pPr>
        <w:spacing w:after="180"/>
        <w:jc w:val="both"/>
        <w:rPr>
          <w:b/>
          <w:bCs/>
        </w:rPr>
      </w:pPr>
      <w:r>
        <w:rPr>
          <w:b/>
          <w:bCs/>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993"/>
        <w:gridCol w:w="1502"/>
        <w:gridCol w:w="1418"/>
        <w:gridCol w:w="1701"/>
        <w:gridCol w:w="1701"/>
        <w:gridCol w:w="1077"/>
      </w:tblGrid>
      <w:tr w:rsidR="0013464D" w14:paraId="418533AA" w14:textId="77777777" w:rsidTr="007F4057">
        <w:tc>
          <w:tcPr>
            <w:tcW w:w="2580" w:type="dxa"/>
            <w:gridSpan w:val="3"/>
          </w:tcPr>
          <w:p w14:paraId="49D13DAD" w14:textId="77777777" w:rsidR="0013464D" w:rsidRDefault="0013464D" w:rsidP="006D3FF6">
            <w:pPr>
              <w:jc w:val="center"/>
            </w:pPr>
            <w:r>
              <w:t>Предельные (минимальные и (или) максимальные) размеры земельных участков, в том числе их площадь</w:t>
            </w:r>
          </w:p>
        </w:tc>
        <w:tc>
          <w:tcPr>
            <w:tcW w:w="1502" w:type="dxa"/>
            <w:tcBorders>
              <w:bottom w:val="nil"/>
            </w:tcBorders>
          </w:tcPr>
          <w:p w14:paraId="7B37EE42" w14:textId="77777777" w:rsidR="0013464D" w:rsidRDefault="0013464D" w:rsidP="006D3FF6">
            <w:pPr>
              <w:jc w:val="center"/>
            </w:pPr>
            <w:r>
              <w:t>Мини</w:t>
            </w:r>
            <w:r>
              <w:softHyphen/>
              <w:t>мальные отступы от границ земель</w:t>
            </w:r>
            <w:r>
              <w:softHyphen/>
              <w:t>ного участка в целях опреде</w:t>
            </w:r>
            <w:r>
              <w:softHyphen/>
              <w:t>ления мест допусти</w:t>
            </w:r>
            <w:r>
              <w:softHyphen/>
              <w:t>мого разме</w:t>
            </w:r>
            <w:r>
              <w:softHyphen/>
              <w:t>щения зданий, строений, соору</w:t>
            </w:r>
            <w:r>
              <w:softHyphen/>
            </w:r>
            <w:r>
              <w:lastRenderedPageBreak/>
              <w:t>жений, за преде</w:t>
            </w:r>
            <w:r>
              <w:softHyphen/>
              <w:t>лами кото</w:t>
            </w:r>
            <w:r>
              <w:softHyphen/>
              <w:t>рых запре</w:t>
            </w:r>
            <w:r>
              <w:softHyphen/>
              <w:t>щено строитель</w:t>
            </w:r>
            <w:r>
              <w:softHyphen/>
              <w:t>ство зданий, строений, соору</w:t>
            </w:r>
            <w:r>
              <w:softHyphen/>
              <w:t>жений</w:t>
            </w:r>
          </w:p>
        </w:tc>
        <w:tc>
          <w:tcPr>
            <w:tcW w:w="1418" w:type="dxa"/>
            <w:tcBorders>
              <w:bottom w:val="nil"/>
            </w:tcBorders>
          </w:tcPr>
          <w:p w14:paraId="2BBC6711" w14:textId="77777777" w:rsidR="0013464D" w:rsidRDefault="0013464D" w:rsidP="006D3FF6">
            <w:pPr>
              <w:jc w:val="center"/>
            </w:pPr>
            <w:r>
              <w:lastRenderedPageBreak/>
              <w:t>Предельное количество этажей и (или) предельная высота зданий, строений, сооружений</w:t>
            </w:r>
          </w:p>
        </w:tc>
        <w:tc>
          <w:tcPr>
            <w:tcW w:w="1701" w:type="dxa"/>
            <w:tcBorders>
              <w:bottom w:val="nil"/>
            </w:tcBorders>
          </w:tcPr>
          <w:p w14:paraId="75CAD236" w14:textId="77777777" w:rsidR="0013464D" w:rsidRDefault="0013464D" w:rsidP="006D3FF6">
            <w:pPr>
              <w:jc w:val="center"/>
            </w:pPr>
            <w:r>
              <w:t>Макси</w:t>
            </w:r>
            <w:r>
              <w:softHyphen/>
              <w:t>мальный процент застрой</w:t>
            </w:r>
            <w:r>
              <w:softHyphen/>
              <w:t>ки в границах земе</w:t>
            </w:r>
            <w:r>
              <w:softHyphen/>
              <w:t>льного участка, опреде</w:t>
            </w:r>
            <w:r>
              <w:softHyphen/>
              <w:t>ляемый как отно</w:t>
            </w:r>
            <w:r>
              <w:softHyphen/>
              <w:t>шение суммар</w:t>
            </w:r>
            <w:r>
              <w:softHyphen/>
              <w:t>ной площади земель</w:t>
            </w:r>
            <w:r>
              <w:softHyphen/>
              <w:t xml:space="preserve">ного участка, которая может </w:t>
            </w:r>
            <w:r>
              <w:lastRenderedPageBreak/>
              <w:t>быть застроена, ко всей площади земельного участка</w:t>
            </w:r>
          </w:p>
        </w:tc>
        <w:tc>
          <w:tcPr>
            <w:tcW w:w="1701" w:type="dxa"/>
            <w:tcBorders>
              <w:bottom w:val="nil"/>
            </w:tcBorders>
          </w:tcPr>
          <w:p w14:paraId="00EF560F" w14:textId="77777777" w:rsidR="0013464D" w:rsidRDefault="0013464D" w:rsidP="006D3FF6">
            <w:pPr>
              <w:jc w:val="center"/>
            </w:pPr>
            <w:r>
              <w:lastRenderedPageBreak/>
              <w:t>Требования к архитек</w:t>
            </w:r>
            <w:r>
              <w:softHyphen/>
              <w:t>турным решениям объектов капи</w:t>
            </w:r>
            <w:r>
              <w:softHyphen/>
              <w:t>тального строи</w:t>
            </w:r>
            <w:r>
              <w:softHyphen/>
              <w:t>тельства, располо</w:t>
            </w:r>
            <w:r>
              <w:softHyphen/>
              <w:t>женным в границах терри</w:t>
            </w:r>
            <w:r>
              <w:softHyphen/>
              <w:t>тории истори</w:t>
            </w:r>
            <w:r>
              <w:softHyphen/>
              <w:t xml:space="preserve">ческого поселения </w:t>
            </w:r>
            <w:r>
              <w:lastRenderedPageBreak/>
              <w:t>федераль</w:t>
            </w:r>
            <w:r>
              <w:softHyphen/>
              <w:t>ного или региональ</w:t>
            </w:r>
            <w:r>
              <w:softHyphen/>
              <w:t>ного значения</w:t>
            </w:r>
          </w:p>
        </w:tc>
        <w:tc>
          <w:tcPr>
            <w:tcW w:w="1077" w:type="dxa"/>
            <w:tcBorders>
              <w:bottom w:val="nil"/>
            </w:tcBorders>
          </w:tcPr>
          <w:p w14:paraId="78C53B69" w14:textId="77777777" w:rsidR="0013464D" w:rsidRDefault="0013464D" w:rsidP="006D3FF6">
            <w:pPr>
              <w:jc w:val="center"/>
            </w:pPr>
            <w:r>
              <w:lastRenderedPageBreak/>
              <w:t>Иные показа</w:t>
            </w:r>
            <w:r>
              <w:softHyphen/>
              <w:t>тели</w:t>
            </w:r>
          </w:p>
        </w:tc>
      </w:tr>
      <w:tr w:rsidR="0013464D" w14:paraId="6B0A7FAC" w14:textId="77777777" w:rsidTr="007F4057">
        <w:trPr>
          <w:cantSplit/>
        </w:trPr>
        <w:tc>
          <w:tcPr>
            <w:tcW w:w="793" w:type="dxa"/>
          </w:tcPr>
          <w:p w14:paraId="2E1BE430" w14:textId="77777777" w:rsidR="0013464D" w:rsidRPr="00F31EBC" w:rsidRDefault="0013464D" w:rsidP="006D3FF6">
            <w:pPr>
              <w:jc w:val="center"/>
              <w:rPr>
                <w:b/>
              </w:rPr>
            </w:pPr>
            <w:r w:rsidRPr="00F31EBC">
              <w:rPr>
                <w:b/>
              </w:rPr>
              <w:t>1</w:t>
            </w:r>
          </w:p>
        </w:tc>
        <w:tc>
          <w:tcPr>
            <w:tcW w:w="794" w:type="dxa"/>
          </w:tcPr>
          <w:p w14:paraId="7F0DE0B2" w14:textId="77777777" w:rsidR="0013464D" w:rsidRPr="00F31EBC" w:rsidRDefault="0013464D" w:rsidP="006D3FF6">
            <w:pPr>
              <w:jc w:val="center"/>
              <w:rPr>
                <w:b/>
              </w:rPr>
            </w:pPr>
            <w:r w:rsidRPr="00F31EBC">
              <w:rPr>
                <w:b/>
              </w:rPr>
              <w:t>2</w:t>
            </w:r>
          </w:p>
        </w:tc>
        <w:tc>
          <w:tcPr>
            <w:tcW w:w="993" w:type="dxa"/>
          </w:tcPr>
          <w:p w14:paraId="52721602" w14:textId="77777777" w:rsidR="0013464D" w:rsidRPr="00F31EBC" w:rsidRDefault="0013464D" w:rsidP="006D3FF6">
            <w:pPr>
              <w:jc w:val="center"/>
              <w:rPr>
                <w:b/>
              </w:rPr>
            </w:pPr>
            <w:r w:rsidRPr="00F31EBC">
              <w:rPr>
                <w:b/>
              </w:rPr>
              <w:t>3</w:t>
            </w:r>
          </w:p>
        </w:tc>
        <w:tc>
          <w:tcPr>
            <w:tcW w:w="1502" w:type="dxa"/>
            <w:vMerge w:val="restart"/>
            <w:tcBorders>
              <w:bottom w:val="nil"/>
            </w:tcBorders>
          </w:tcPr>
          <w:p w14:paraId="7DC3229D" w14:textId="77777777" w:rsidR="0013464D" w:rsidRPr="00F31EBC" w:rsidRDefault="0013464D" w:rsidP="006D3FF6">
            <w:pPr>
              <w:jc w:val="center"/>
              <w:rPr>
                <w:b/>
              </w:rPr>
            </w:pPr>
            <w:r w:rsidRPr="00F31EBC">
              <w:rPr>
                <w:b/>
              </w:rPr>
              <w:t>4</w:t>
            </w:r>
          </w:p>
        </w:tc>
        <w:tc>
          <w:tcPr>
            <w:tcW w:w="1418" w:type="dxa"/>
            <w:vMerge w:val="restart"/>
            <w:tcBorders>
              <w:bottom w:val="nil"/>
            </w:tcBorders>
          </w:tcPr>
          <w:p w14:paraId="4213E3B6" w14:textId="77777777" w:rsidR="0013464D" w:rsidRPr="00F31EBC" w:rsidRDefault="0013464D" w:rsidP="006D3FF6">
            <w:pPr>
              <w:jc w:val="center"/>
              <w:rPr>
                <w:b/>
              </w:rPr>
            </w:pPr>
            <w:r w:rsidRPr="00F31EBC">
              <w:rPr>
                <w:b/>
              </w:rPr>
              <w:t>5</w:t>
            </w:r>
          </w:p>
        </w:tc>
        <w:tc>
          <w:tcPr>
            <w:tcW w:w="1701" w:type="dxa"/>
            <w:vMerge w:val="restart"/>
            <w:tcBorders>
              <w:bottom w:val="nil"/>
            </w:tcBorders>
          </w:tcPr>
          <w:p w14:paraId="10138E91" w14:textId="77777777" w:rsidR="0013464D" w:rsidRPr="00F31EBC" w:rsidRDefault="0013464D" w:rsidP="006D3FF6">
            <w:pPr>
              <w:jc w:val="center"/>
              <w:rPr>
                <w:b/>
              </w:rPr>
            </w:pPr>
            <w:r w:rsidRPr="00F31EBC">
              <w:rPr>
                <w:b/>
              </w:rPr>
              <w:t>6</w:t>
            </w:r>
          </w:p>
        </w:tc>
        <w:tc>
          <w:tcPr>
            <w:tcW w:w="1701" w:type="dxa"/>
            <w:vMerge w:val="restart"/>
            <w:tcBorders>
              <w:bottom w:val="nil"/>
            </w:tcBorders>
          </w:tcPr>
          <w:p w14:paraId="59511529" w14:textId="77777777" w:rsidR="0013464D" w:rsidRPr="00F31EBC" w:rsidRDefault="0013464D" w:rsidP="006D3FF6">
            <w:pPr>
              <w:jc w:val="center"/>
              <w:rPr>
                <w:b/>
              </w:rPr>
            </w:pPr>
            <w:r w:rsidRPr="00F31EBC">
              <w:rPr>
                <w:b/>
              </w:rPr>
              <w:t>7</w:t>
            </w:r>
          </w:p>
        </w:tc>
        <w:tc>
          <w:tcPr>
            <w:tcW w:w="1077" w:type="dxa"/>
            <w:vMerge w:val="restart"/>
            <w:tcBorders>
              <w:bottom w:val="nil"/>
            </w:tcBorders>
          </w:tcPr>
          <w:p w14:paraId="16A5A07C" w14:textId="77777777" w:rsidR="0013464D" w:rsidRPr="00F31EBC" w:rsidRDefault="0013464D" w:rsidP="006D3FF6">
            <w:pPr>
              <w:jc w:val="center"/>
              <w:rPr>
                <w:b/>
              </w:rPr>
            </w:pPr>
            <w:r w:rsidRPr="00F31EBC">
              <w:rPr>
                <w:b/>
              </w:rPr>
              <w:t>8</w:t>
            </w:r>
          </w:p>
        </w:tc>
      </w:tr>
      <w:tr w:rsidR="0013464D" w14:paraId="7283414C" w14:textId="77777777" w:rsidTr="007F4057">
        <w:trPr>
          <w:cantSplit/>
        </w:trPr>
        <w:tc>
          <w:tcPr>
            <w:tcW w:w="793" w:type="dxa"/>
          </w:tcPr>
          <w:p w14:paraId="0CD0E665" w14:textId="77777777" w:rsidR="0013464D" w:rsidRDefault="0013464D" w:rsidP="006D3FF6">
            <w:pPr>
              <w:jc w:val="center"/>
              <w:rPr>
                <w:sz w:val="18"/>
                <w:szCs w:val="18"/>
              </w:rPr>
            </w:pPr>
            <w:r>
              <w:rPr>
                <w:sz w:val="18"/>
                <w:szCs w:val="18"/>
              </w:rPr>
              <w:t>Длина,</w:t>
            </w:r>
            <w:r>
              <w:rPr>
                <w:sz w:val="18"/>
                <w:szCs w:val="18"/>
              </w:rPr>
              <w:br/>
              <w:t>м</w:t>
            </w:r>
          </w:p>
        </w:tc>
        <w:tc>
          <w:tcPr>
            <w:tcW w:w="794" w:type="dxa"/>
            <w:tcBorders>
              <w:top w:val="nil"/>
            </w:tcBorders>
          </w:tcPr>
          <w:p w14:paraId="45235C60" w14:textId="77777777" w:rsidR="0013464D" w:rsidRDefault="0013464D" w:rsidP="006D3FF6">
            <w:pPr>
              <w:jc w:val="center"/>
              <w:rPr>
                <w:sz w:val="18"/>
                <w:szCs w:val="18"/>
              </w:rPr>
            </w:pPr>
            <w:r>
              <w:rPr>
                <w:sz w:val="18"/>
                <w:szCs w:val="18"/>
              </w:rPr>
              <w:t>Ширина,</w:t>
            </w:r>
            <w:r>
              <w:rPr>
                <w:sz w:val="18"/>
                <w:szCs w:val="18"/>
              </w:rPr>
              <w:br/>
              <w:t>м</w:t>
            </w:r>
          </w:p>
        </w:tc>
        <w:tc>
          <w:tcPr>
            <w:tcW w:w="993" w:type="dxa"/>
            <w:tcBorders>
              <w:top w:val="nil"/>
            </w:tcBorders>
          </w:tcPr>
          <w:p w14:paraId="789BA4BD" w14:textId="77777777" w:rsidR="0013464D" w:rsidRDefault="0013464D" w:rsidP="006D3FF6">
            <w:pPr>
              <w:jc w:val="center"/>
              <w:rPr>
                <w:spacing w:val="-2"/>
                <w:sz w:val="18"/>
                <w:szCs w:val="18"/>
              </w:rPr>
            </w:pPr>
            <w:r>
              <w:rPr>
                <w:spacing w:val="-2"/>
                <w:sz w:val="18"/>
                <w:szCs w:val="18"/>
              </w:rPr>
              <w:t>Площадь, м</w:t>
            </w:r>
            <w:r>
              <w:rPr>
                <w:spacing w:val="-2"/>
                <w:sz w:val="18"/>
                <w:szCs w:val="18"/>
                <w:vertAlign w:val="superscript"/>
              </w:rPr>
              <w:t>2</w:t>
            </w:r>
            <w:r>
              <w:rPr>
                <w:spacing w:val="-2"/>
                <w:sz w:val="18"/>
                <w:szCs w:val="18"/>
              </w:rPr>
              <w:t xml:space="preserve"> или га</w:t>
            </w:r>
          </w:p>
        </w:tc>
        <w:tc>
          <w:tcPr>
            <w:tcW w:w="1502" w:type="dxa"/>
            <w:vMerge/>
            <w:tcBorders>
              <w:top w:val="nil"/>
            </w:tcBorders>
          </w:tcPr>
          <w:p w14:paraId="060BED03" w14:textId="77777777" w:rsidR="0013464D" w:rsidRDefault="0013464D" w:rsidP="006D3FF6">
            <w:pPr>
              <w:jc w:val="center"/>
            </w:pPr>
          </w:p>
        </w:tc>
        <w:tc>
          <w:tcPr>
            <w:tcW w:w="1418" w:type="dxa"/>
            <w:vMerge/>
            <w:tcBorders>
              <w:top w:val="nil"/>
            </w:tcBorders>
          </w:tcPr>
          <w:p w14:paraId="1290336E" w14:textId="77777777" w:rsidR="0013464D" w:rsidRDefault="0013464D" w:rsidP="006D3FF6">
            <w:pPr>
              <w:jc w:val="center"/>
            </w:pPr>
          </w:p>
        </w:tc>
        <w:tc>
          <w:tcPr>
            <w:tcW w:w="1701" w:type="dxa"/>
            <w:vMerge/>
            <w:tcBorders>
              <w:top w:val="nil"/>
            </w:tcBorders>
          </w:tcPr>
          <w:p w14:paraId="4111C44C" w14:textId="77777777" w:rsidR="0013464D" w:rsidRDefault="0013464D" w:rsidP="006D3FF6">
            <w:pPr>
              <w:jc w:val="center"/>
            </w:pPr>
          </w:p>
        </w:tc>
        <w:tc>
          <w:tcPr>
            <w:tcW w:w="1701" w:type="dxa"/>
            <w:vMerge/>
            <w:tcBorders>
              <w:top w:val="nil"/>
            </w:tcBorders>
          </w:tcPr>
          <w:p w14:paraId="61A4806F" w14:textId="77777777" w:rsidR="0013464D" w:rsidRDefault="0013464D" w:rsidP="006D3FF6"/>
        </w:tc>
        <w:tc>
          <w:tcPr>
            <w:tcW w:w="1077" w:type="dxa"/>
            <w:vMerge/>
            <w:tcBorders>
              <w:top w:val="nil"/>
            </w:tcBorders>
          </w:tcPr>
          <w:p w14:paraId="7EE00095" w14:textId="77777777" w:rsidR="0013464D" w:rsidRDefault="0013464D" w:rsidP="006D3FF6"/>
        </w:tc>
      </w:tr>
      <w:tr w:rsidR="0013464D" w14:paraId="22EEB672" w14:textId="77777777" w:rsidTr="007F4057">
        <w:trPr>
          <w:cantSplit/>
          <w:trHeight w:val="70"/>
        </w:trPr>
        <w:tc>
          <w:tcPr>
            <w:tcW w:w="793" w:type="dxa"/>
          </w:tcPr>
          <w:p w14:paraId="306CF37A" w14:textId="1034C3D0" w:rsidR="0013464D" w:rsidRPr="00C057F0" w:rsidRDefault="00E72438" w:rsidP="006D3FF6">
            <w:pPr>
              <w:jc w:val="center"/>
            </w:pPr>
            <w:r>
              <w:t>15 м</w:t>
            </w:r>
          </w:p>
        </w:tc>
        <w:tc>
          <w:tcPr>
            <w:tcW w:w="794" w:type="dxa"/>
          </w:tcPr>
          <w:p w14:paraId="5EC55454" w14:textId="6E6BDBC8" w:rsidR="0013464D" w:rsidRPr="00C057F0" w:rsidRDefault="009641D5" w:rsidP="006D3FF6">
            <w:pPr>
              <w:jc w:val="center"/>
            </w:pPr>
            <w:r>
              <w:t>15м</w:t>
            </w:r>
          </w:p>
        </w:tc>
        <w:tc>
          <w:tcPr>
            <w:tcW w:w="993" w:type="dxa"/>
          </w:tcPr>
          <w:p w14:paraId="5340FF85" w14:textId="0F43F0A0" w:rsidR="0013464D" w:rsidRPr="00C057F0" w:rsidRDefault="00E72438" w:rsidP="00214EFF">
            <w:pPr>
              <w:jc w:val="center"/>
            </w:pPr>
            <w:r>
              <w:t>5</w:t>
            </w:r>
            <w:r w:rsidR="009641D5">
              <w:t>00/</w:t>
            </w:r>
            <w:r>
              <w:t>3000 кв.м.</w:t>
            </w:r>
          </w:p>
        </w:tc>
        <w:tc>
          <w:tcPr>
            <w:tcW w:w="1502" w:type="dxa"/>
          </w:tcPr>
          <w:p w14:paraId="7F976575" w14:textId="5778F42D" w:rsidR="0013464D" w:rsidRDefault="0008227C" w:rsidP="00476799">
            <w:pPr>
              <w:jc w:val="center"/>
            </w:pPr>
            <w:r>
              <w:t>3 м</w:t>
            </w:r>
          </w:p>
        </w:tc>
        <w:tc>
          <w:tcPr>
            <w:tcW w:w="1418" w:type="dxa"/>
          </w:tcPr>
          <w:p w14:paraId="6E1C3908" w14:textId="118F9179" w:rsidR="00B30F73" w:rsidRDefault="009641D5" w:rsidP="00257B03">
            <w:pPr>
              <w:jc w:val="center"/>
            </w:pPr>
            <w:r>
              <w:t>3 этажа (включая мансардный этаж)</w:t>
            </w:r>
          </w:p>
        </w:tc>
        <w:tc>
          <w:tcPr>
            <w:tcW w:w="1701" w:type="dxa"/>
          </w:tcPr>
          <w:p w14:paraId="4BC4C7BD" w14:textId="1609EE3F" w:rsidR="0013464D" w:rsidRDefault="00E72438" w:rsidP="00476799">
            <w:pPr>
              <w:jc w:val="center"/>
            </w:pPr>
            <w:r>
              <w:t>50%</w:t>
            </w:r>
          </w:p>
        </w:tc>
        <w:tc>
          <w:tcPr>
            <w:tcW w:w="1701" w:type="dxa"/>
          </w:tcPr>
          <w:p w14:paraId="572F83C9" w14:textId="77777777" w:rsidR="0013464D" w:rsidRDefault="0013464D" w:rsidP="006D3FF6">
            <w:r>
              <w:t xml:space="preserve">                -</w:t>
            </w:r>
          </w:p>
        </w:tc>
        <w:tc>
          <w:tcPr>
            <w:tcW w:w="1077" w:type="dxa"/>
          </w:tcPr>
          <w:p w14:paraId="54DFA5F6" w14:textId="77777777" w:rsidR="0013464D" w:rsidRDefault="0013464D" w:rsidP="006D3FF6">
            <w:r>
              <w:t xml:space="preserve">         -</w:t>
            </w:r>
          </w:p>
        </w:tc>
      </w:tr>
    </w:tbl>
    <w:p w14:paraId="563356B6" w14:textId="77777777" w:rsidR="008875A2" w:rsidRDefault="008875A2" w:rsidP="00A70EA6">
      <w:pPr>
        <w:autoSpaceDE/>
        <w:autoSpaceDN/>
        <w:spacing w:after="160" w:line="259" w:lineRule="auto"/>
        <w:jc w:val="both"/>
        <w:rPr>
          <w:b/>
          <w:bCs/>
        </w:rPr>
      </w:pPr>
    </w:p>
    <w:p w14:paraId="0A92732A" w14:textId="77777777" w:rsidR="0013464D" w:rsidRDefault="00A70EA6" w:rsidP="00A70EA6">
      <w:pPr>
        <w:autoSpaceDE/>
        <w:autoSpaceDN/>
        <w:spacing w:after="160" w:line="259" w:lineRule="auto"/>
        <w:jc w:val="both"/>
        <w:rPr>
          <w:b/>
          <w:bCs/>
        </w:rPr>
      </w:pPr>
      <w:r>
        <w:rPr>
          <w:b/>
          <w:bCs/>
        </w:rPr>
        <w:t>2</w:t>
      </w:r>
      <w:r w:rsidR="0013464D">
        <w:rPr>
          <w:b/>
          <w:bCs/>
        </w:rPr>
        <w:t>.4.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AA7CF0">
        <w:rPr>
          <w:b/>
          <w:bCs/>
        </w:rPr>
        <w:t xml:space="preserve"> (за исключением случая, предусмотренного пунктом 7.1 части 3 статьи 57.3 Градостроительного кодекса Российской Федерации)</w:t>
      </w:r>
      <w:r w:rsidR="0013464D">
        <w:rPr>
          <w:b/>
          <w:bCs/>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4"/>
        <w:gridCol w:w="992"/>
        <w:gridCol w:w="1985"/>
        <w:gridCol w:w="1134"/>
        <w:gridCol w:w="1134"/>
        <w:gridCol w:w="992"/>
        <w:gridCol w:w="1418"/>
        <w:gridCol w:w="1021"/>
      </w:tblGrid>
      <w:tr w:rsidR="0013464D" w14:paraId="2AF7FAA5" w14:textId="77777777" w:rsidTr="006D3FF6">
        <w:trPr>
          <w:cantSplit/>
        </w:trPr>
        <w:tc>
          <w:tcPr>
            <w:tcW w:w="1304" w:type="dxa"/>
            <w:vMerge w:val="restart"/>
          </w:tcPr>
          <w:p w14:paraId="2F58CD14" w14:textId="77777777" w:rsidR="0013464D" w:rsidRDefault="0013464D" w:rsidP="006D3FF6">
            <w:pPr>
              <w:jc w:val="center"/>
            </w:pPr>
            <w:r>
              <w:t>Причины отнесения земельного участка к виду земельного участка, на который действие градо</w:t>
            </w:r>
            <w:r>
              <w:softHyphen/>
              <w:t>строительного регламента не распростра</w:t>
            </w:r>
            <w:r>
              <w:softHyphen/>
              <w:t>няется или для которого градо</w:t>
            </w:r>
            <w:r>
              <w:softHyphen/>
              <w:t>строительный регламент не устанавли</w:t>
            </w:r>
            <w:r>
              <w:softHyphen/>
              <w:t>вается</w:t>
            </w:r>
          </w:p>
        </w:tc>
        <w:tc>
          <w:tcPr>
            <w:tcW w:w="992" w:type="dxa"/>
            <w:vMerge w:val="restart"/>
          </w:tcPr>
          <w:p w14:paraId="7CC0424B" w14:textId="77777777" w:rsidR="0013464D" w:rsidRDefault="0013464D" w:rsidP="006D3FF6">
            <w:pPr>
              <w:jc w:val="center"/>
            </w:pPr>
            <w:r>
              <w:t>Реквизиты акта, регули</w:t>
            </w:r>
            <w:r>
              <w:softHyphen/>
              <w:t>рующего использо</w:t>
            </w:r>
            <w:r>
              <w:softHyphen/>
              <w:t>вание земельного участка</w:t>
            </w:r>
          </w:p>
        </w:tc>
        <w:tc>
          <w:tcPr>
            <w:tcW w:w="1985" w:type="dxa"/>
            <w:vMerge w:val="restart"/>
          </w:tcPr>
          <w:p w14:paraId="76BC22C4" w14:textId="77777777" w:rsidR="0013464D" w:rsidRDefault="0013464D" w:rsidP="006D3FF6">
            <w:pPr>
              <w:jc w:val="center"/>
            </w:pPr>
            <w:r>
              <w:t>Требования к исполь</w:t>
            </w:r>
            <w:r>
              <w:softHyphen/>
              <w:t>зованию земельного участка</w:t>
            </w:r>
          </w:p>
        </w:tc>
        <w:tc>
          <w:tcPr>
            <w:tcW w:w="3260" w:type="dxa"/>
            <w:gridSpan w:val="3"/>
          </w:tcPr>
          <w:p w14:paraId="2A8EAC38" w14:textId="77777777" w:rsidR="0013464D" w:rsidRDefault="0013464D" w:rsidP="006D3FF6">
            <w:pPr>
              <w:jc w:val="center"/>
            </w:pPr>
            <w:r>
              <w:t>Требования к параметрам объекта капитального строительства</w:t>
            </w:r>
          </w:p>
        </w:tc>
        <w:tc>
          <w:tcPr>
            <w:tcW w:w="2439" w:type="dxa"/>
            <w:gridSpan w:val="2"/>
          </w:tcPr>
          <w:p w14:paraId="3E71B34A" w14:textId="77777777" w:rsidR="0013464D" w:rsidRDefault="0013464D" w:rsidP="006D3FF6">
            <w:pPr>
              <w:jc w:val="center"/>
            </w:pPr>
            <w:r>
              <w:t>Требования к размещению объектов капи</w:t>
            </w:r>
            <w:r>
              <w:softHyphen/>
              <w:t>тального строительства</w:t>
            </w:r>
          </w:p>
        </w:tc>
      </w:tr>
      <w:tr w:rsidR="0013464D" w14:paraId="7B77488C" w14:textId="77777777" w:rsidTr="00EA21AD">
        <w:trPr>
          <w:cantSplit/>
        </w:trPr>
        <w:tc>
          <w:tcPr>
            <w:tcW w:w="1304" w:type="dxa"/>
            <w:vMerge/>
          </w:tcPr>
          <w:p w14:paraId="065760D7" w14:textId="77777777" w:rsidR="0013464D" w:rsidRDefault="0013464D" w:rsidP="006D3FF6">
            <w:pPr>
              <w:jc w:val="center"/>
            </w:pPr>
          </w:p>
        </w:tc>
        <w:tc>
          <w:tcPr>
            <w:tcW w:w="992" w:type="dxa"/>
            <w:vMerge/>
          </w:tcPr>
          <w:p w14:paraId="612AC3DD" w14:textId="77777777" w:rsidR="0013464D" w:rsidRDefault="0013464D" w:rsidP="006D3FF6">
            <w:pPr>
              <w:jc w:val="center"/>
            </w:pPr>
          </w:p>
        </w:tc>
        <w:tc>
          <w:tcPr>
            <w:tcW w:w="1985" w:type="dxa"/>
            <w:vMerge/>
          </w:tcPr>
          <w:p w14:paraId="40A8D21F" w14:textId="77777777" w:rsidR="0013464D" w:rsidRDefault="0013464D" w:rsidP="006D3FF6">
            <w:pPr>
              <w:jc w:val="center"/>
            </w:pPr>
          </w:p>
        </w:tc>
        <w:tc>
          <w:tcPr>
            <w:tcW w:w="1134" w:type="dxa"/>
          </w:tcPr>
          <w:p w14:paraId="2791CB20" w14:textId="77777777" w:rsidR="0013464D" w:rsidRDefault="0013464D" w:rsidP="006D3FF6">
            <w:pPr>
              <w:jc w:val="center"/>
            </w:pPr>
            <w:r>
              <w:t>Предельное количество этажей и (или) предельная высота зданий, строений, сооружений</w:t>
            </w:r>
          </w:p>
        </w:tc>
        <w:tc>
          <w:tcPr>
            <w:tcW w:w="1134" w:type="dxa"/>
          </w:tcPr>
          <w:p w14:paraId="1F2A58A1" w14:textId="77777777" w:rsidR="0013464D" w:rsidRDefault="0013464D" w:rsidP="006D3FF6">
            <w:pPr>
              <w:jc w:val="center"/>
            </w:pPr>
            <w:r>
              <w:t>Максималь</w:t>
            </w:r>
            <w:r>
              <w:softHyphen/>
              <w:t>ный процент застройки в границах земельного участка, опреде</w:t>
            </w:r>
            <w:r>
              <w:softHyphen/>
              <w:t>ляемый как отноше</w:t>
            </w:r>
            <w:r>
              <w:softHyphen/>
              <w:t>ние суммар</w:t>
            </w:r>
            <w:r>
              <w:softHyphen/>
              <w:t>ной площади земельного участка, кото</w:t>
            </w:r>
            <w:r>
              <w:softHyphen/>
              <w:t>рая может быть застроена, ко всей площади земельного участка</w:t>
            </w:r>
          </w:p>
        </w:tc>
        <w:tc>
          <w:tcPr>
            <w:tcW w:w="992" w:type="dxa"/>
          </w:tcPr>
          <w:p w14:paraId="3696CF56" w14:textId="77777777" w:rsidR="0013464D" w:rsidRDefault="0013464D" w:rsidP="006D3FF6">
            <w:pPr>
              <w:jc w:val="center"/>
            </w:pPr>
            <w:r>
              <w:t>Иные требования к параметрам объекта капиталь</w:t>
            </w:r>
            <w:r>
              <w:softHyphen/>
              <w:t>ного строитель</w:t>
            </w:r>
            <w:r>
              <w:softHyphen/>
              <w:t>ства</w:t>
            </w:r>
          </w:p>
        </w:tc>
        <w:tc>
          <w:tcPr>
            <w:tcW w:w="1418" w:type="dxa"/>
          </w:tcPr>
          <w:p w14:paraId="529CEE95" w14:textId="77777777" w:rsidR="0013464D" w:rsidRDefault="0013464D" w:rsidP="006D3FF6">
            <w:pPr>
              <w:jc w:val="center"/>
            </w:pPr>
            <w:r>
              <w:t>Минималь</w:t>
            </w:r>
            <w:r>
              <w:softHyphen/>
              <w:t>ные отступы от границ земельного участка в целях опреде</w:t>
            </w:r>
            <w:r>
              <w:softHyphen/>
              <w:t>ления мест допусти</w:t>
            </w:r>
            <w:r>
              <w:softHyphen/>
              <w:t>мого разме</w:t>
            </w:r>
            <w:r>
              <w:softHyphen/>
              <w:t>щения зданий, стро</w:t>
            </w:r>
            <w:r>
              <w:softHyphen/>
              <w:t>ений, соору</w:t>
            </w:r>
            <w:r>
              <w:softHyphen/>
              <w:t>жений, за пределами которых запрещено строитель</w:t>
            </w:r>
            <w:r>
              <w:softHyphen/>
              <w:t>ство зданий, строений, сооружений</w:t>
            </w:r>
          </w:p>
        </w:tc>
        <w:tc>
          <w:tcPr>
            <w:tcW w:w="1021" w:type="dxa"/>
          </w:tcPr>
          <w:p w14:paraId="6979A9E3" w14:textId="77777777" w:rsidR="0013464D" w:rsidRDefault="0013464D" w:rsidP="006D3FF6">
            <w:pPr>
              <w:jc w:val="center"/>
            </w:pPr>
            <w:r>
              <w:t>Иные требова</w:t>
            </w:r>
            <w:r>
              <w:softHyphen/>
              <w:t>ния к разме</w:t>
            </w:r>
            <w:r>
              <w:softHyphen/>
              <w:t>щению объектов капи</w:t>
            </w:r>
            <w:r>
              <w:softHyphen/>
              <w:t>тального строи</w:t>
            </w:r>
            <w:r>
              <w:softHyphen/>
              <w:t>тельства</w:t>
            </w:r>
          </w:p>
        </w:tc>
      </w:tr>
      <w:tr w:rsidR="0013464D" w14:paraId="58E54269" w14:textId="77777777" w:rsidTr="006D3FF6">
        <w:trPr>
          <w:cantSplit/>
        </w:trPr>
        <w:tc>
          <w:tcPr>
            <w:tcW w:w="1304" w:type="dxa"/>
          </w:tcPr>
          <w:p w14:paraId="2A270FF5" w14:textId="77777777" w:rsidR="0013464D" w:rsidRDefault="0013464D" w:rsidP="006D3FF6">
            <w:pPr>
              <w:jc w:val="center"/>
            </w:pPr>
            <w:r>
              <w:t>1</w:t>
            </w:r>
          </w:p>
        </w:tc>
        <w:tc>
          <w:tcPr>
            <w:tcW w:w="992" w:type="dxa"/>
          </w:tcPr>
          <w:p w14:paraId="379BEF77" w14:textId="77777777" w:rsidR="0013464D" w:rsidRDefault="0013464D" w:rsidP="006D3FF6">
            <w:pPr>
              <w:jc w:val="center"/>
            </w:pPr>
            <w:r>
              <w:t>2</w:t>
            </w:r>
          </w:p>
        </w:tc>
        <w:tc>
          <w:tcPr>
            <w:tcW w:w="1985" w:type="dxa"/>
          </w:tcPr>
          <w:p w14:paraId="743E6A50" w14:textId="77777777" w:rsidR="0013464D" w:rsidRDefault="0013464D" w:rsidP="006D3FF6">
            <w:pPr>
              <w:jc w:val="center"/>
            </w:pPr>
            <w:r>
              <w:t>3</w:t>
            </w:r>
          </w:p>
        </w:tc>
        <w:tc>
          <w:tcPr>
            <w:tcW w:w="1134" w:type="dxa"/>
          </w:tcPr>
          <w:p w14:paraId="19818736" w14:textId="77777777" w:rsidR="0013464D" w:rsidRDefault="0013464D" w:rsidP="006D3FF6">
            <w:pPr>
              <w:jc w:val="center"/>
            </w:pPr>
            <w:r>
              <w:t>4</w:t>
            </w:r>
          </w:p>
        </w:tc>
        <w:tc>
          <w:tcPr>
            <w:tcW w:w="1134" w:type="dxa"/>
          </w:tcPr>
          <w:p w14:paraId="192CD7BE" w14:textId="77777777" w:rsidR="0013464D" w:rsidRDefault="0013464D" w:rsidP="006D3FF6">
            <w:pPr>
              <w:jc w:val="center"/>
            </w:pPr>
            <w:r>
              <w:t>5</w:t>
            </w:r>
          </w:p>
        </w:tc>
        <w:tc>
          <w:tcPr>
            <w:tcW w:w="992" w:type="dxa"/>
          </w:tcPr>
          <w:p w14:paraId="685D658B" w14:textId="77777777" w:rsidR="0013464D" w:rsidRDefault="0013464D" w:rsidP="006D3FF6">
            <w:pPr>
              <w:jc w:val="center"/>
            </w:pPr>
            <w:r>
              <w:t>6</w:t>
            </w:r>
          </w:p>
        </w:tc>
        <w:tc>
          <w:tcPr>
            <w:tcW w:w="1418" w:type="dxa"/>
          </w:tcPr>
          <w:p w14:paraId="620D774F" w14:textId="77777777" w:rsidR="0013464D" w:rsidRDefault="0013464D" w:rsidP="006D3FF6">
            <w:pPr>
              <w:jc w:val="center"/>
            </w:pPr>
            <w:r>
              <w:t>7</w:t>
            </w:r>
          </w:p>
        </w:tc>
        <w:tc>
          <w:tcPr>
            <w:tcW w:w="1021" w:type="dxa"/>
          </w:tcPr>
          <w:p w14:paraId="39A70E88" w14:textId="77777777" w:rsidR="0013464D" w:rsidRDefault="0013464D" w:rsidP="006D3FF6">
            <w:pPr>
              <w:jc w:val="center"/>
            </w:pPr>
            <w:r>
              <w:t>8</w:t>
            </w:r>
          </w:p>
        </w:tc>
      </w:tr>
      <w:tr w:rsidR="0013464D" w14:paraId="39C4455E" w14:textId="77777777" w:rsidTr="006D3FF6">
        <w:trPr>
          <w:cantSplit/>
        </w:trPr>
        <w:tc>
          <w:tcPr>
            <w:tcW w:w="1304" w:type="dxa"/>
          </w:tcPr>
          <w:p w14:paraId="6E31892A" w14:textId="77777777" w:rsidR="0013464D" w:rsidRDefault="0013464D" w:rsidP="006D3FF6">
            <w:r>
              <w:t xml:space="preserve">            -</w:t>
            </w:r>
          </w:p>
        </w:tc>
        <w:tc>
          <w:tcPr>
            <w:tcW w:w="992" w:type="dxa"/>
          </w:tcPr>
          <w:p w14:paraId="7D67F3FC" w14:textId="77777777" w:rsidR="0013464D" w:rsidRDefault="0013464D" w:rsidP="006D3FF6">
            <w:pPr>
              <w:jc w:val="center"/>
            </w:pPr>
            <w:r>
              <w:t>-</w:t>
            </w:r>
          </w:p>
        </w:tc>
        <w:tc>
          <w:tcPr>
            <w:tcW w:w="1985" w:type="dxa"/>
          </w:tcPr>
          <w:p w14:paraId="180801C3" w14:textId="77777777" w:rsidR="0013464D" w:rsidRDefault="0013464D" w:rsidP="006D3FF6">
            <w:r>
              <w:t xml:space="preserve">                  -</w:t>
            </w:r>
          </w:p>
        </w:tc>
        <w:tc>
          <w:tcPr>
            <w:tcW w:w="1134" w:type="dxa"/>
          </w:tcPr>
          <w:p w14:paraId="06384905" w14:textId="77777777" w:rsidR="0013464D" w:rsidRDefault="0013464D" w:rsidP="006D3FF6">
            <w:pPr>
              <w:jc w:val="center"/>
            </w:pPr>
            <w:r>
              <w:t>-</w:t>
            </w:r>
          </w:p>
        </w:tc>
        <w:tc>
          <w:tcPr>
            <w:tcW w:w="1134" w:type="dxa"/>
          </w:tcPr>
          <w:p w14:paraId="3855FA9E" w14:textId="77777777" w:rsidR="0013464D" w:rsidRDefault="0013464D" w:rsidP="006D3FF6">
            <w:pPr>
              <w:jc w:val="center"/>
            </w:pPr>
            <w:r>
              <w:t>-</w:t>
            </w:r>
          </w:p>
        </w:tc>
        <w:tc>
          <w:tcPr>
            <w:tcW w:w="992" w:type="dxa"/>
          </w:tcPr>
          <w:p w14:paraId="557C42E8" w14:textId="77777777" w:rsidR="0013464D" w:rsidRDefault="0013464D" w:rsidP="006D3FF6">
            <w:r>
              <w:t xml:space="preserve">         -</w:t>
            </w:r>
          </w:p>
        </w:tc>
        <w:tc>
          <w:tcPr>
            <w:tcW w:w="1418" w:type="dxa"/>
          </w:tcPr>
          <w:p w14:paraId="1B1FB160" w14:textId="77777777" w:rsidR="0013464D" w:rsidRDefault="0013464D" w:rsidP="006D3FF6">
            <w:pPr>
              <w:jc w:val="center"/>
            </w:pPr>
            <w:r>
              <w:t>-</w:t>
            </w:r>
          </w:p>
        </w:tc>
        <w:tc>
          <w:tcPr>
            <w:tcW w:w="1021" w:type="dxa"/>
          </w:tcPr>
          <w:p w14:paraId="29E4635A" w14:textId="77777777" w:rsidR="0013464D" w:rsidRDefault="0013464D" w:rsidP="006D3FF6">
            <w:r>
              <w:t xml:space="preserve">         -</w:t>
            </w:r>
          </w:p>
        </w:tc>
      </w:tr>
    </w:tbl>
    <w:p w14:paraId="39A6008A" w14:textId="77777777" w:rsidR="00AA7CF0" w:rsidRDefault="00AA7CF0" w:rsidP="0013464D">
      <w:pPr>
        <w:spacing w:before="180" w:after="180"/>
        <w:jc w:val="both"/>
        <w:rPr>
          <w:b/>
          <w:bCs/>
        </w:rPr>
      </w:pPr>
      <w:r>
        <w:rPr>
          <w:b/>
          <w:bCs/>
        </w:rPr>
        <w:t>2.5. 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в границах особо охраняемой природной территории</w:t>
      </w:r>
      <w:r w:rsidR="00014903">
        <w:rPr>
          <w:b/>
          <w:bCs/>
        </w:rPr>
        <w:t>:</w:t>
      </w:r>
    </w:p>
    <w:tbl>
      <w:tblPr>
        <w:tblStyle w:val="a5"/>
        <w:tblW w:w="0" w:type="auto"/>
        <w:tblInd w:w="108" w:type="dxa"/>
        <w:tblLook w:val="04A0" w:firstRow="1" w:lastRow="0" w:firstColumn="1" w:lastColumn="0" w:noHBand="0" w:noVBand="1"/>
      </w:tblPr>
      <w:tblGrid>
        <w:gridCol w:w="1121"/>
        <w:gridCol w:w="764"/>
        <w:gridCol w:w="876"/>
        <w:gridCol w:w="1001"/>
        <w:gridCol w:w="899"/>
        <w:gridCol w:w="1040"/>
        <w:gridCol w:w="777"/>
        <w:gridCol w:w="927"/>
        <w:gridCol w:w="870"/>
        <w:gridCol w:w="884"/>
        <w:gridCol w:w="870"/>
      </w:tblGrid>
      <w:tr w:rsidR="00014903" w:rsidRPr="00014903" w14:paraId="6ACB3006" w14:textId="77777777" w:rsidTr="00EA21AD">
        <w:tc>
          <w:tcPr>
            <w:tcW w:w="0" w:type="auto"/>
            <w:vMerge w:val="restart"/>
          </w:tcPr>
          <w:p w14:paraId="306F7C5C" w14:textId="77777777" w:rsidR="00014903" w:rsidRPr="00014903" w:rsidRDefault="00014903" w:rsidP="00014903">
            <w:pPr>
              <w:jc w:val="center"/>
              <w:rPr>
                <w:bCs/>
              </w:rPr>
            </w:pPr>
            <w:r w:rsidRPr="00014903">
              <w:rPr>
                <w:bCs/>
              </w:rPr>
              <w:t>Причины отнесения земельного участка к виду земельного участка, для которого градостроительный регламент не устанавливается</w:t>
            </w:r>
          </w:p>
        </w:tc>
        <w:tc>
          <w:tcPr>
            <w:tcW w:w="0" w:type="auto"/>
            <w:vMerge w:val="restart"/>
          </w:tcPr>
          <w:p w14:paraId="4002A12D" w14:textId="77777777" w:rsidR="00014903" w:rsidRPr="00014903" w:rsidRDefault="00014903" w:rsidP="00014903">
            <w:pPr>
              <w:jc w:val="center"/>
              <w:rPr>
                <w:bCs/>
              </w:rPr>
            </w:pPr>
            <w:r w:rsidRPr="00014903">
              <w:rPr>
                <w:bCs/>
              </w:rPr>
              <w:t>Реквизиты положения об особо охраняемой природной территории</w:t>
            </w:r>
          </w:p>
        </w:tc>
        <w:tc>
          <w:tcPr>
            <w:tcW w:w="0" w:type="auto"/>
            <w:vMerge w:val="restart"/>
          </w:tcPr>
          <w:p w14:paraId="3FEE0753" w14:textId="77777777" w:rsidR="00014903" w:rsidRPr="00014903" w:rsidRDefault="00014903" w:rsidP="00014903">
            <w:pPr>
              <w:jc w:val="center"/>
              <w:rPr>
                <w:bCs/>
              </w:rPr>
            </w:pPr>
            <w:r w:rsidRPr="00014903">
              <w:rPr>
                <w:bCs/>
              </w:rPr>
              <w:t>Реквизиты утвержденной</w:t>
            </w:r>
          </w:p>
          <w:p w14:paraId="299BDC09" w14:textId="77777777" w:rsidR="00014903" w:rsidRPr="00014903" w:rsidRDefault="00014903" w:rsidP="00014903">
            <w:pPr>
              <w:jc w:val="center"/>
              <w:rPr>
                <w:bCs/>
              </w:rPr>
            </w:pPr>
            <w:r>
              <w:rPr>
                <w:bCs/>
              </w:rPr>
              <w:t>документа</w:t>
            </w:r>
            <w:r w:rsidRPr="00014903">
              <w:rPr>
                <w:bCs/>
              </w:rPr>
              <w:t>ции по планировке территории</w:t>
            </w:r>
          </w:p>
        </w:tc>
        <w:tc>
          <w:tcPr>
            <w:tcW w:w="0" w:type="auto"/>
            <w:gridSpan w:val="8"/>
          </w:tcPr>
          <w:p w14:paraId="5B5519CA" w14:textId="77777777" w:rsidR="00014903" w:rsidRPr="00014903" w:rsidRDefault="00014903" w:rsidP="00014903">
            <w:pPr>
              <w:jc w:val="center"/>
              <w:rPr>
                <w:bCs/>
              </w:rPr>
            </w:pPr>
            <w:r w:rsidRPr="00014903">
              <w:rPr>
                <w:bCs/>
              </w:rPr>
              <w:t>Зонирование особо охраняемой природной территории (да/нет)</w:t>
            </w:r>
          </w:p>
        </w:tc>
      </w:tr>
      <w:tr w:rsidR="00014903" w:rsidRPr="00014903" w14:paraId="3C8EEFE7" w14:textId="77777777" w:rsidTr="00EA21AD">
        <w:tc>
          <w:tcPr>
            <w:tcW w:w="0" w:type="auto"/>
            <w:vMerge/>
          </w:tcPr>
          <w:p w14:paraId="0FFE47A0" w14:textId="77777777" w:rsidR="00014903" w:rsidRPr="00014903" w:rsidRDefault="00014903" w:rsidP="00014903">
            <w:pPr>
              <w:jc w:val="both"/>
              <w:rPr>
                <w:bCs/>
              </w:rPr>
            </w:pPr>
          </w:p>
        </w:tc>
        <w:tc>
          <w:tcPr>
            <w:tcW w:w="0" w:type="auto"/>
            <w:vMerge/>
          </w:tcPr>
          <w:p w14:paraId="290E78E7" w14:textId="77777777" w:rsidR="00014903" w:rsidRPr="00014903" w:rsidRDefault="00014903" w:rsidP="00014903">
            <w:pPr>
              <w:jc w:val="both"/>
              <w:rPr>
                <w:bCs/>
              </w:rPr>
            </w:pPr>
          </w:p>
        </w:tc>
        <w:tc>
          <w:tcPr>
            <w:tcW w:w="0" w:type="auto"/>
            <w:vMerge/>
          </w:tcPr>
          <w:p w14:paraId="2B40FD1A" w14:textId="77777777" w:rsidR="00014903" w:rsidRPr="00014903" w:rsidRDefault="00014903" w:rsidP="00014903">
            <w:pPr>
              <w:jc w:val="both"/>
              <w:rPr>
                <w:bCs/>
              </w:rPr>
            </w:pPr>
          </w:p>
        </w:tc>
        <w:tc>
          <w:tcPr>
            <w:tcW w:w="0" w:type="auto"/>
            <w:vMerge w:val="restart"/>
          </w:tcPr>
          <w:p w14:paraId="773A9759" w14:textId="77777777" w:rsidR="00014903" w:rsidRPr="00014903" w:rsidRDefault="00014903" w:rsidP="00014903">
            <w:pPr>
              <w:jc w:val="center"/>
              <w:rPr>
                <w:bCs/>
              </w:rPr>
            </w:pPr>
            <w:r>
              <w:rPr>
                <w:bCs/>
              </w:rPr>
              <w:t>Фун</w:t>
            </w:r>
            <w:r w:rsidRPr="00014903">
              <w:rPr>
                <w:bCs/>
              </w:rPr>
              <w:t>к</w:t>
            </w:r>
            <w:r>
              <w:rPr>
                <w:bCs/>
              </w:rPr>
              <w:t>цио</w:t>
            </w:r>
            <w:r w:rsidRPr="00014903">
              <w:rPr>
                <w:bCs/>
              </w:rPr>
              <w:t>нальная зона</w:t>
            </w:r>
          </w:p>
        </w:tc>
        <w:tc>
          <w:tcPr>
            <w:tcW w:w="0" w:type="auto"/>
            <w:gridSpan w:val="2"/>
          </w:tcPr>
          <w:p w14:paraId="1DCD276C" w14:textId="77777777" w:rsidR="00014903" w:rsidRPr="00014903" w:rsidRDefault="00014903" w:rsidP="00014903">
            <w:pPr>
              <w:jc w:val="center"/>
              <w:rPr>
                <w:bCs/>
              </w:rPr>
            </w:pPr>
            <w:r w:rsidRPr="00014903">
              <w:rPr>
                <w:bCs/>
              </w:rPr>
              <w:t>Виды разрешенного использования земельного участка</w:t>
            </w:r>
          </w:p>
        </w:tc>
        <w:tc>
          <w:tcPr>
            <w:tcW w:w="0" w:type="auto"/>
            <w:gridSpan w:val="3"/>
          </w:tcPr>
          <w:p w14:paraId="626E17E6" w14:textId="77777777" w:rsidR="00014903" w:rsidRPr="00014903" w:rsidRDefault="00014903" w:rsidP="00014903">
            <w:pPr>
              <w:jc w:val="center"/>
              <w:rPr>
                <w:bCs/>
              </w:rPr>
            </w:pPr>
            <w:r w:rsidRPr="00014903">
              <w:rPr>
                <w:bCs/>
              </w:rPr>
              <w:t>Требования к параметрам объекта капитального строительства</w:t>
            </w:r>
          </w:p>
        </w:tc>
        <w:tc>
          <w:tcPr>
            <w:tcW w:w="0" w:type="auto"/>
            <w:gridSpan w:val="2"/>
          </w:tcPr>
          <w:p w14:paraId="3497BF34" w14:textId="77777777" w:rsidR="00014903" w:rsidRPr="00014903" w:rsidRDefault="00014903" w:rsidP="00014903">
            <w:pPr>
              <w:jc w:val="center"/>
            </w:pPr>
            <w:r w:rsidRPr="00014903">
              <w:t>Требования к размещению объектов капитального строительства</w:t>
            </w:r>
          </w:p>
        </w:tc>
      </w:tr>
      <w:tr w:rsidR="00014903" w:rsidRPr="00014903" w14:paraId="60F4F3FB" w14:textId="77777777" w:rsidTr="00EA21AD">
        <w:tc>
          <w:tcPr>
            <w:tcW w:w="0" w:type="auto"/>
            <w:vMerge/>
          </w:tcPr>
          <w:p w14:paraId="52964BBB" w14:textId="77777777" w:rsidR="00014903" w:rsidRPr="00014903" w:rsidRDefault="00014903" w:rsidP="00014903">
            <w:pPr>
              <w:jc w:val="both"/>
              <w:rPr>
                <w:bCs/>
              </w:rPr>
            </w:pPr>
          </w:p>
        </w:tc>
        <w:tc>
          <w:tcPr>
            <w:tcW w:w="0" w:type="auto"/>
            <w:vMerge/>
          </w:tcPr>
          <w:p w14:paraId="6AE42477" w14:textId="77777777" w:rsidR="00014903" w:rsidRPr="00014903" w:rsidRDefault="00014903" w:rsidP="00014903">
            <w:pPr>
              <w:jc w:val="both"/>
              <w:rPr>
                <w:bCs/>
              </w:rPr>
            </w:pPr>
          </w:p>
        </w:tc>
        <w:tc>
          <w:tcPr>
            <w:tcW w:w="0" w:type="auto"/>
            <w:vMerge/>
          </w:tcPr>
          <w:p w14:paraId="4D57D9C6" w14:textId="77777777" w:rsidR="00014903" w:rsidRPr="00014903" w:rsidRDefault="00014903" w:rsidP="00014903">
            <w:pPr>
              <w:jc w:val="both"/>
              <w:rPr>
                <w:bCs/>
              </w:rPr>
            </w:pPr>
          </w:p>
        </w:tc>
        <w:tc>
          <w:tcPr>
            <w:tcW w:w="0" w:type="auto"/>
            <w:vMerge/>
          </w:tcPr>
          <w:p w14:paraId="3E4A542D" w14:textId="77777777" w:rsidR="00014903" w:rsidRPr="00014903" w:rsidRDefault="00014903" w:rsidP="00014903">
            <w:pPr>
              <w:jc w:val="both"/>
              <w:rPr>
                <w:bCs/>
              </w:rPr>
            </w:pPr>
          </w:p>
        </w:tc>
        <w:tc>
          <w:tcPr>
            <w:tcW w:w="0" w:type="auto"/>
          </w:tcPr>
          <w:p w14:paraId="448C149E" w14:textId="77777777" w:rsidR="00014903" w:rsidRPr="00014903" w:rsidRDefault="00014903" w:rsidP="00014903">
            <w:pPr>
              <w:jc w:val="center"/>
              <w:rPr>
                <w:bCs/>
              </w:rPr>
            </w:pPr>
            <w:r w:rsidRPr="00014903">
              <w:rPr>
                <w:bCs/>
              </w:rPr>
              <w:t>Основные виды разрешенного использования</w:t>
            </w:r>
          </w:p>
        </w:tc>
        <w:tc>
          <w:tcPr>
            <w:tcW w:w="0" w:type="auto"/>
          </w:tcPr>
          <w:p w14:paraId="4CFFDC2C" w14:textId="77777777" w:rsidR="00014903" w:rsidRPr="00014903" w:rsidRDefault="00014903" w:rsidP="00014903">
            <w:pPr>
              <w:jc w:val="center"/>
              <w:rPr>
                <w:bCs/>
              </w:rPr>
            </w:pPr>
            <w:r w:rsidRPr="00014903">
              <w:rPr>
                <w:bCs/>
              </w:rPr>
              <w:t>Вспомогательные виды разрешенного использования</w:t>
            </w:r>
          </w:p>
        </w:tc>
        <w:tc>
          <w:tcPr>
            <w:tcW w:w="0" w:type="auto"/>
          </w:tcPr>
          <w:p w14:paraId="0EAE579C" w14:textId="77777777" w:rsidR="00014903" w:rsidRPr="00014903" w:rsidRDefault="00EA21AD" w:rsidP="00EA21AD">
            <w:pPr>
              <w:jc w:val="center"/>
              <w:rPr>
                <w:bCs/>
              </w:rPr>
            </w:pPr>
            <w:r>
              <w:rPr>
                <w:bCs/>
              </w:rPr>
              <w:t>Предельное количество этажей и (или) предель</w:t>
            </w:r>
            <w:r>
              <w:rPr>
                <w:bCs/>
              </w:rPr>
              <w:lastRenderedPageBreak/>
              <w:t>ная высота зданий, строений, сооружений</w:t>
            </w:r>
          </w:p>
        </w:tc>
        <w:tc>
          <w:tcPr>
            <w:tcW w:w="0" w:type="auto"/>
          </w:tcPr>
          <w:p w14:paraId="5163A40F" w14:textId="77777777" w:rsidR="00014903" w:rsidRPr="00014903" w:rsidRDefault="00EA21AD" w:rsidP="00EA21AD">
            <w:pPr>
              <w:jc w:val="center"/>
              <w:rPr>
                <w:bCs/>
              </w:rPr>
            </w:pPr>
            <w:r>
              <w:rPr>
                <w:bCs/>
              </w:rPr>
              <w:lastRenderedPageBreak/>
              <w:t xml:space="preserve">Максимальный процент застройки в границах земельного </w:t>
            </w:r>
            <w:r>
              <w:rPr>
                <w:bCs/>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0" w:type="auto"/>
          </w:tcPr>
          <w:p w14:paraId="7699A99D" w14:textId="77777777" w:rsidR="00014903" w:rsidRPr="00014903" w:rsidRDefault="00EA21AD" w:rsidP="00EA21AD">
            <w:pPr>
              <w:jc w:val="center"/>
              <w:rPr>
                <w:bCs/>
              </w:rPr>
            </w:pPr>
            <w:r>
              <w:rPr>
                <w:bCs/>
              </w:rPr>
              <w:lastRenderedPageBreak/>
              <w:t xml:space="preserve">Иные требования к параметрам объекта капитального </w:t>
            </w:r>
            <w:r>
              <w:rPr>
                <w:bCs/>
              </w:rPr>
              <w:lastRenderedPageBreak/>
              <w:t>строительства</w:t>
            </w:r>
          </w:p>
        </w:tc>
        <w:tc>
          <w:tcPr>
            <w:tcW w:w="0" w:type="auto"/>
          </w:tcPr>
          <w:p w14:paraId="000CE7E5" w14:textId="77777777" w:rsidR="00014903" w:rsidRPr="00014903" w:rsidRDefault="00EA21AD" w:rsidP="00EA21AD">
            <w:pPr>
              <w:jc w:val="center"/>
              <w:rPr>
                <w:bCs/>
              </w:rPr>
            </w:pPr>
            <w:r>
              <w:rPr>
                <w:bCs/>
              </w:rPr>
              <w:lastRenderedPageBreak/>
              <w:t xml:space="preserve">Минимальные отступы от границ земельного участка  </w:t>
            </w:r>
            <w:r>
              <w:rPr>
                <w:bCs/>
              </w:rPr>
              <w:lastRenderedPageBreak/>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0" w:type="auto"/>
          </w:tcPr>
          <w:p w14:paraId="0A28F969" w14:textId="77777777" w:rsidR="00014903" w:rsidRPr="00014903" w:rsidRDefault="00EA21AD" w:rsidP="00EA21AD">
            <w:pPr>
              <w:jc w:val="center"/>
              <w:rPr>
                <w:bCs/>
              </w:rPr>
            </w:pPr>
            <w:r>
              <w:rPr>
                <w:bCs/>
              </w:rPr>
              <w:lastRenderedPageBreak/>
              <w:t xml:space="preserve">Иные требования к размещению объектов капитального </w:t>
            </w:r>
            <w:r>
              <w:rPr>
                <w:bCs/>
              </w:rPr>
              <w:lastRenderedPageBreak/>
              <w:t>строительства</w:t>
            </w:r>
          </w:p>
        </w:tc>
      </w:tr>
      <w:tr w:rsidR="00014903" w:rsidRPr="00014903" w14:paraId="0C91E9B9" w14:textId="77777777" w:rsidTr="00EA21AD">
        <w:tc>
          <w:tcPr>
            <w:tcW w:w="0" w:type="auto"/>
          </w:tcPr>
          <w:p w14:paraId="3040CC94" w14:textId="77777777" w:rsidR="00014903" w:rsidRPr="00014903" w:rsidRDefault="00EA21AD" w:rsidP="00EA21AD">
            <w:pPr>
              <w:jc w:val="center"/>
              <w:rPr>
                <w:bCs/>
              </w:rPr>
            </w:pPr>
            <w:r>
              <w:rPr>
                <w:bCs/>
              </w:rPr>
              <w:t>1</w:t>
            </w:r>
          </w:p>
        </w:tc>
        <w:tc>
          <w:tcPr>
            <w:tcW w:w="0" w:type="auto"/>
          </w:tcPr>
          <w:p w14:paraId="40F51CB6" w14:textId="77777777" w:rsidR="00014903" w:rsidRPr="00014903" w:rsidRDefault="00EA21AD" w:rsidP="00EA21AD">
            <w:pPr>
              <w:jc w:val="center"/>
              <w:rPr>
                <w:bCs/>
              </w:rPr>
            </w:pPr>
            <w:r>
              <w:rPr>
                <w:bCs/>
              </w:rPr>
              <w:t>2</w:t>
            </w:r>
          </w:p>
        </w:tc>
        <w:tc>
          <w:tcPr>
            <w:tcW w:w="0" w:type="auto"/>
          </w:tcPr>
          <w:p w14:paraId="165B4EE2" w14:textId="77777777" w:rsidR="00014903" w:rsidRPr="00014903" w:rsidRDefault="00EA21AD" w:rsidP="00EA21AD">
            <w:pPr>
              <w:jc w:val="center"/>
              <w:rPr>
                <w:bCs/>
              </w:rPr>
            </w:pPr>
            <w:r>
              <w:rPr>
                <w:bCs/>
              </w:rPr>
              <w:t>3</w:t>
            </w:r>
          </w:p>
        </w:tc>
        <w:tc>
          <w:tcPr>
            <w:tcW w:w="0" w:type="auto"/>
          </w:tcPr>
          <w:p w14:paraId="47EDE2A2" w14:textId="77777777" w:rsidR="00014903" w:rsidRPr="00014903" w:rsidRDefault="00EA21AD" w:rsidP="00EA21AD">
            <w:pPr>
              <w:jc w:val="center"/>
              <w:rPr>
                <w:bCs/>
              </w:rPr>
            </w:pPr>
            <w:r>
              <w:rPr>
                <w:bCs/>
              </w:rPr>
              <w:t>4</w:t>
            </w:r>
          </w:p>
        </w:tc>
        <w:tc>
          <w:tcPr>
            <w:tcW w:w="0" w:type="auto"/>
          </w:tcPr>
          <w:p w14:paraId="0C1C32FA" w14:textId="77777777" w:rsidR="00014903" w:rsidRPr="00014903" w:rsidRDefault="00EA21AD" w:rsidP="00EA21AD">
            <w:pPr>
              <w:jc w:val="center"/>
              <w:rPr>
                <w:bCs/>
              </w:rPr>
            </w:pPr>
            <w:r>
              <w:rPr>
                <w:bCs/>
              </w:rPr>
              <w:t>5</w:t>
            </w:r>
          </w:p>
        </w:tc>
        <w:tc>
          <w:tcPr>
            <w:tcW w:w="0" w:type="auto"/>
          </w:tcPr>
          <w:p w14:paraId="30DC574B" w14:textId="77777777" w:rsidR="00014903" w:rsidRPr="00014903" w:rsidRDefault="00EA21AD" w:rsidP="00EA21AD">
            <w:pPr>
              <w:jc w:val="center"/>
              <w:rPr>
                <w:bCs/>
              </w:rPr>
            </w:pPr>
            <w:r>
              <w:rPr>
                <w:bCs/>
              </w:rPr>
              <w:t>6</w:t>
            </w:r>
          </w:p>
        </w:tc>
        <w:tc>
          <w:tcPr>
            <w:tcW w:w="0" w:type="auto"/>
          </w:tcPr>
          <w:p w14:paraId="100DB41D" w14:textId="77777777" w:rsidR="00014903" w:rsidRPr="00014903" w:rsidRDefault="00EA21AD" w:rsidP="00EA21AD">
            <w:pPr>
              <w:jc w:val="center"/>
              <w:rPr>
                <w:bCs/>
              </w:rPr>
            </w:pPr>
            <w:r>
              <w:rPr>
                <w:bCs/>
              </w:rPr>
              <w:t>7</w:t>
            </w:r>
          </w:p>
        </w:tc>
        <w:tc>
          <w:tcPr>
            <w:tcW w:w="0" w:type="auto"/>
          </w:tcPr>
          <w:p w14:paraId="78C3642B" w14:textId="77777777" w:rsidR="00014903" w:rsidRPr="00014903" w:rsidRDefault="00EA21AD" w:rsidP="00EA21AD">
            <w:pPr>
              <w:jc w:val="center"/>
              <w:rPr>
                <w:bCs/>
              </w:rPr>
            </w:pPr>
            <w:r>
              <w:rPr>
                <w:bCs/>
              </w:rPr>
              <w:t>8</w:t>
            </w:r>
          </w:p>
        </w:tc>
        <w:tc>
          <w:tcPr>
            <w:tcW w:w="0" w:type="auto"/>
          </w:tcPr>
          <w:p w14:paraId="7AE6C931" w14:textId="77777777" w:rsidR="00014903" w:rsidRPr="00014903" w:rsidRDefault="00EA21AD" w:rsidP="00EA21AD">
            <w:pPr>
              <w:jc w:val="center"/>
              <w:rPr>
                <w:bCs/>
              </w:rPr>
            </w:pPr>
            <w:r>
              <w:rPr>
                <w:bCs/>
              </w:rPr>
              <w:t>9</w:t>
            </w:r>
          </w:p>
        </w:tc>
        <w:tc>
          <w:tcPr>
            <w:tcW w:w="0" w:type="auto"/>
          </w:tcPr>
          <w:p w14:paraId="02C15B82" w14:textId="77777777" w:rsidR="00014903" w:rsidRPr="00014903" w:rsidRDefault="00EA21AD" w:rsidP="00EA21AD">
            <w:pPr>
              <w:jc w:val="center"/>
              <w:rPr>
                <w:bCs/>
              </w:rPr>
            </w:pPr>
            <w:r>
              <w:rPr>
                <w:bCs/>
              </w:rPr>
              <w:t>10</w:t>
            </w:r>
          </w:p>
        </w:tc>
        <w:tc>
          <w:tcPr>
            <w:tcW w:w="0" w:type="auto"/>
          </w:tcPr>
          <w:p w14:paraId="4EE043B2" w14:textId="77777777" w:rsidR="00014903" w:rsidRPr="00014903" w:rsidRDefault="00EA21AD" w:rsidP="00EA21AD">
            <w:pPr>
              <w:jc w:val="center"/>
              <w:rPr>
                <w:bCs/>
              </w:rPr>
            </w:pPr>
            <w:r>
              <w:rPr>
                <w:bCs/>
              </w:rPr>
              <w:t>11</w:t>
            </w:r>
          </w:p>
        </w:tc>
      </w:tr>
      <w:tr w:rsidR="00014903" w:rsidRPr="00014903" w14:paraId="40383EFC" w14:textId="77777777" w:rsidTr="00EA21AD">
        <w:tc>
          <w:tcPr>
            <w:tcW w:w="0" w:type="auto"/>
          </w:tcPr>
          <w:p w14:paraId="54C01175" w14:textId="77777777" w:rsidR="00014903" w:rsidRPr="00014903" w:rsidRDefault="00014903" w:rsidP="00014903">
            <w:pPr>
              <w:jc w:val="both"/>
              <w:rPr>
                <w:bCs/>
              </w:rPr>
            </w:pPr>
          </w:p>
        </w:tc>
        <w:tc>
          <w:tcPr>
            <w:tcW w:w="0" w:type="auto"/>
          </w:tcPr>
          <w:p w14:paraId="676A98A2" w14:textId="77777777" w:rsidR="00014903" w:rsidRPr="00014903" w:rsidRDefault="00014903" w:rsidP="00014903">
            <w:pPr>
              <w:jc w:val="both"/>
              <w:rPr>
                <w:bCs/>
              </w:rPr>
            </w:pPr>
          </w:p>
        </w:tc>
        <w:tc>
          <w:tcPr>
            <w:tcW w:w="0" w:type="auto"/>
          </w:tcPr>
          <w:p w14:paraId="7F6E649A" w14:textId="77777777" w:rsidR="00014903" w:rsidRPr="00014903" w:rsidRDefault="00014903" w:rsidP="00014903">
            <w:pPr>
              <w:jc w:val="both"/>
              <w:rPr>
                <w:bCs/>
              </w:rPr>
            </w:pPr>
          </w:p>
        </w:tc>
        <w:tc>
          <w:tcPr>
            <w:tcW w:w="0" w:type="auto"/>
          </w:tcPr>
          <w:p w14:paraId="49165B69" w14:textId="77777777" w:rsidR="00014903" w:rsidRPr="00014903" w:rsidRDefault="00014903" w:rsidP="00EA21AD">
            <w:pPr>
              <w:jc w:val="center"/>
              <w:rPr>
                <w:bCs/>
              </w:rPr>
            </w:pPr>
          </w:p>
        </w:tc>
        <w:tc>
          <w:tcPr>
            <w:tcW w:w="0" w:type="auto"/>
          </w:tcPr>
          <w:p w14:paraId="79BDA189" w14:textId="77777777" w:rsidR="00014903" w:rsidRPr="00014903" w:rsidRDefault="00014903" w:rsidP="00EA21AD">
            <w:pPr>
              <w:jc w:val="center"/>
              <w:rPr>
                <w:bCs/>
              </w:rPr>
            </w:pPr>
          </w:p>
        </w:tc>
        <w:tc>
          <w:tcPr>
            <w:tcW w:w="0" w:type="auto"/>
          </w:tcPr>
          <w:p w14:paraId="7AEAEF2A" w14:textId="77777777" w:rsidR="00014903" w:rsidRPr="00014903" w:rsidRDefault="00014903" w:rsidP="00EA21AD">
            <w:pPr>
              <w:jc w:val="center"/>
              <w:rPr>
                <w:bCs/>
              </w:rPr>
            </w:pPr>
          </w:p>
        </w:tc>
        <w:tc>
          <w:tcPr>
            <w:tcW w:w="0" w:type="auto"/>
          </w:tcPr>
          <w:p w14:paraId="21E61BC4" w14:textId="77777777" w:rsidR="00014903" w:rsidRPr="00014903" w:rsidRDefault="00014903" w:rsidP="00EA21AD">
            <w:pPr>
              <w:jc w:val="center"/>
              <w:rPr>
                <w:bCs/>
              </w:rPr>
            </w:pPr>
          </w:p>
        </w:tc>
        <w:tc>
          <w:tcPr>
            <w:tcW w:w="0" w:type="auto"/>
          </w:tcPr>
          <w:p w14:paraId="13C3EB46" w14:textId="77777777" w:rsidR="00014903" w:rsidRPr="00014903" w:rsidRDefault="00014903" w:rsidP="00EA21AD">
            <w:pPr>
              <w:jc w:val="center"/>
              <w:rPr>
                <w:bCs/>
              </w:rPr>
            </w:pPr>
          </w:p>
        </w:tc>
        <w:tc>
          <w:tcPr>
            <w:tcW w:w="0" w:type="auto"/>
          </w:tcPr>
          <w:p w14:paraId="5E259154" w14:textId="77777777" w:rsidR="00014903" w:rsidRPr="00014903" w:rsidRDefault="00014903" w:rsidP="00EA21AD">
            <w:pPr>
              <w:jc w:val="center"/>
              <w:rPr>
                <w:bCs/>
              </w:rPr>
            </w:pPr>
          </w:p>
        </w:tc>
        <w:tc>
          <w:tcPr>
            <w:tcW w:w="0" w:type="auto"/>
          </w:tcPr>
          <w:p w14:paraId="6245267E" w14:textId="77777777" w:rsidR="00014903" w:rsidRPr="00014903" w:rsidRDefault="00014903" w:rsidP="00EA21AD">
            <w:pPr>
              <w:jc w:val="center"/>
              <w:rPr>
                <w:bCs/>
              </w:rPr>
            </w:pPr>
          </w:p>
        </w:tc>
        <w:tc>
          <w:tcPr>
            <w:tcW w:w="0" w:type="auto"/>
          </w:tcPr>
          <w:p w14:paraId="11E2ADF5" w14:textId="77777777" w:rsidR="00014903" w:rsidRPr="00014903" w:rsidRDefault="00014903" w:rsidP="00EA21AD">
            <w:pPr>
              <w:jc w:val="center"/>
              <w:rPr>
                <w:bCs/>
              </w:rPr>
            </w:pPr>
          </w:p>
        </w:tc>
      </w:tr>
      <w:tr w:rsidR="00EA21AD" w:rsidRPr="00014903" w14:paraId="41C3723A" w14:textId="77777777" w:rsidTr="00EA21AD">
        <w:tc>
          <w:tcPr>
            <w:tcW w:w="0" w:type="auto"/>
          </w:tcPr>
          <w:p w14:paraId="48D51F1D" w14:textId="77777777" w:rsidR="00EA21AD" w:rsidRPr="00014903" w:rsidRDefault="00EA21AD" w:rsidP="00EA21AD">
            <w:pPr>
              <w:jc w:val="center"/>
              <w:rPr>
                <w:bCs/>
              </w:rPr>
            </w:pPr>
            <w:r>
              <w:rPr>
                <w:bCs/>
              </w:rPr>
              <w:t>1</w:t>
            </w:r>
          </w:p>
        </w:tc>
        <w:tc>
          <w:tcPr>
            <w:tcW w:w="0" w:type="auto"/>
          </w:tcPr>
          <w:p w14:paraId="33178602" w14:textId="77777777" w:rsidR="00EA21AD" w:rsidRPr="00014903" w:rsidRDefault="00EA21AD" w:rsidP="00EA21AD">
            <w:pPr>
              <w:jc w:val="center"/>
              <w:rPr>
                <w:bCs/>
              </w:rPr>
            </w:pPr>
            <w:r>
              <w:rPr>
                <w:bCs/>
              </w:rPr>
              <w:t>2</w:t>
            </w:r>
          </w:p>
        </w:tc>
        <w:tc>
          <w:tcPr>
            <w:tcW w:w="0" w:type="auto"/>
          </w:tcPr>
          <w:p w14:paraId="287CD8D7" w14:textId="77777777" w:rsidR="00EA21AD" w:rsidRPr="00014903" w:rsidRDefault="00EA21AD" w:rsidP="00EA21AD">
            <w:pPr>
              <w:jc w:val="center"/>
              <w:rPr>
                <w:bCs/>
              </w:rPr>
            </w:pPr>
            <w:r>
              <w:rPr>
                <w:bCs/>
              </w:rPr>
              <w:t>3</w:t>
            </w:r>
          </w:p>
        </w:tc>
        <w:tc>
          <w:tcPr>
            <w:tcW w:w="0" w:type="auto"/>
          </w:tcPr>
          <w:p w14:paraId="589768FA" w14:textId="77777777" w:rsidR="00EA21AD" w:rsidRPr="00014903" w:rsidRDefault="00EA21AD" w:rsidP="00EA21AD">
            <w:pPr>
              <w:jc w:val="center"/>
              <w:rPr>
                <w:bCs/>
              </w:rPr>
            </w:pPr>
            <w:r>
              <w:rPr>
                <w:bCs/>
              </w:rPr>
              <w:t>4</w:t>
            </w:r>
          </w:p>
        </w:tc>
        <w:tc>
          <w:tcPr>
            <w:tcW w:w="0" w:type="auto"/>
          </w:tcPr>
          <w:p w14:paraId="43A3137D" w14:textId="77777777" w:rsidR="00EA21AD" w:rsidRPr="00014903" w:rsidRDefault="00EA21AD" w:rsidP="00EA21AD">
            <w:pPr>
              <w:jc w:val="center"/>
              <w:rPr>
                <w:bCs/>
              </w:rPr>
            </w:pPr>
            <w:r>
              <w:rPr>
                <w:bCs/>
              </w:rPr>
              <w:t>5</w:t>
            </w:r>
          </w:p>
        </w:tc>
        <w:tc>
          <w:tcPr>
            <w:tcW w:w="0" w:type="auto"/>
          </w:tcPr>
          <w:p w14:paraId="622F85FD" w14:textId="77777777" w:rsidR="00EA21AD" w:rsidRPr="00014903" w:rsidRDefault="00EA21AD" w:rsidP="00EA21AD">
            <w:pPr>
              <w:jc w:val="center"/>
              <w:rPr>
                <w:bCs/>
              </w:rPr>
            </w:pPr>
            <w:r>
              <w:rPr>
                <w:bCs/>
              </w:rPr>
              <w:t>6</w:t>
            </w:r>
          </w:p>
        </w:tc>
        <w:tc>
          <w:tcPr>
            <w:tcW w:w="0" w:type="auto"/>
          </w:tcPr>
          <w:p w14:paraId="5434241C" w14:textId="77777777" w:rsidR="00EA21AD" w:rsidRPr="00014903" w:rsidRDefault="00EA21AD" w:rsidP="00EA21AD">
            <w:pPr>
              <w:jc w:val="center"/>
              <w:rPr>
                <w:bCs/>
              </w:rPr>
            </w:pPr>
            <w:r>
              <w:rPr>
                <w:bCs/>
              </w:rPr>
              <w:t>7</w:t>
            </w:r>
          </w:p>
        </w:tc>
        <w:tc>
          <w:tcPr>
            <w:tcW w:w="0" w:type="auto"/>
          </w:tcPr>
          <w:p w14:paraId="6F5A20E8" w14:textId="77777777" w:rsidR="00EA21AD" w:rsidRPr="00014903" w:rsidRDefault="00EA21AD" w:rsidP="00EA21AD">
            <w:pPr>
              <w:jc w:val="center"/>
              <w:rPr>
                <w:bCs/>
              </w:rPr>
            </w:pPr>
            <w:r>
              <w:rPr>
                <w:bCs/>
              </w:rPr>
              <w:t>8</w:t>
            </w:r>
          </w:p>
        </w:tc>
        <w:tc>
          <w:tcPr>
            <w:tcW w:w="0" w:type="auto"/>
          </w:tcPr>
          <w:p w14:paraId="6FAD6335" w14:textId="77777777" w:rsidR="00EA21AD" w:rsidRPr="00014903" w:rsidRDefault="00EA21AD" w:rsidP="00EA21AD">
            <w:pPr>
              <w:jc w:val="center"/>
              <w:rPr>
                <w:bCs/>
              </w:rPr>
            </w:pPr>
            <w:r>
              <w:rPr>
                <w:bCs/>
              </w:rPr>
              <w:t>9</w:t>
            </w:r>
          </w:p>
        </w:tc>
        <w:tc>
          <w:tcPr>
            <w:tcW w:w="0" w:type="auto"/>
          </w:tcPr>
          <w:p w14:paraId="69C3DD11" w14:textId="77777777" w:rsidR="00EA21AD" w:rsidRPr="00014903" w:rsidRDefault="00EA21AD" w:rsidP="00EA21AD">
            <w:pPr>
              <w:jc w:val="center"/>
              <w:rPr>
                <w:bCs/>
              </w:rPr>
            </w:pPr>
            <w:r>
              <w:rPr>
                <w:bCs/>
              </w:rPr>
              <w:t>10</w:t>
            </w:r>
          </w:p>
        </w:tc>
        <w:tc>
          <w:tcPr>
            <w:tcW w:w="0" w:type="auto"/>
          </w:tcPr>
          <w:p w14:paraId="1A04B5E9" w14:textId="77777777" w:rsidR="00EA21AD" w:rsidRPr="00014903" w:rsidRDefault="00EA21AD" w:rsidP="00EA21AD">
            <w:pPr>
              <w:jc w:val="center"/>
              <w:rPr>
                <w:bCs/>
              </w:rPr>
            </w:pPr>
            <w:r>
              <w:rPr>
                <w:bCs/>
              </w:rPr>
              <w:t>11</w:t>
            </w:r>
          </w:p>
        </w:tc>
      </w:tr>
    </w:tbl>
    <w:p w14:paraId="0201F8F6" w14:textId="77777777" w:rsidR="0013464D" w:rsidRDefault="0013464D" w:rsidP="0013464D">
      <w:pPr>
        <w:spacing w:before="180" w:after="180"/>
        <w:jc w:val="both"/>
        <w:rPr>
          <w:b/>
          <w:bCs/>
        </w:rPr>
      </w:pPr>
      <w:r>
        <w:rPr>
          <w:b/>
          <w:bCs/>
        </w:rPr>
        <w:t>3. Информация о расположенных в границах земельного участка объектах капитального строительства и объектах культурного наследия</w:t>
      </w:r>
    </w:p>
    <w:p w14:paraId="20B89956" w14:textId="77777777" w:rsidR="0013464D" w:rsidRDefault="0013464D" w:rsidP="0013464D">
      <w:pPr>
        <w:spacing w:after="180"/>
        <w:rPr>
          <w:b/>
          <w:bCs/>
        </w:rPr>
      </w:pPr>
      <w:r>
        <w:rPr>
          <w:b/>
          <w:bCs/>
        </w:rPr>
        <w:t>3.1. Объекты капитального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13464D" w14:paraId="2C5DEBA6" w14:textId="77777777" w:rsidTr="006D3FF6">
        <w:tc>
          <w:tcPr>
            <w:tcW w:w="312" w:type="dxa"/>
            <w:tcBorders>
              <w:top w:val="nil"/>
              <w:left w:val="nil"/>
              <w:bottom w:val="nil"/>
              <w:right w:val="nil"/>
            </w:tcBorders>
            <w:vAlign w:val="bottom"/>
          </w:tcPr>
          <w:p w14:paraId="64DF32E9" w14:textId="77777777" w:rsidR="0013464D" w:rsidRDefault="0013464D" w:rsidP="006D3FF6">
            <w:r>
              <w:t>№</w:t>
            </w:r>
          </w:p>
        </w:tc>
        <w:tc>
          <w:tcPr>
            <w:tcW w:w="2835" w:type="dxa"/>
            <w:tcBorders>
              <w:top w:val="nil"/>
              <w:left w:val="nil"/>
              <w:bottom w:val="single" w:sz="4" w:space="0" w:color="auto"/>
              <w:right w:val="nil"/>
            </w:tcBorders>
            <w:vAlign w:val="bottom"/>
          </w:tcPr>
          <w:p w14:paraId="61B10E1A" w14:textId="77777777" w:rsidR="0013464D" w:rsidRDefault="0013464D" w:rsidP="006D3FF6">
            <w:pPr>
              <w:jc w:val="center"/>
            </w:pPr>
            <w:r>
              <w:t>-</w:t>
            </w:r>
          </w:p>
        </w:tc>
        <w:tc>
          <w:tcPr>
            <w:tcW w:w="170" w:type="dxa"/>
            <w:tcBorders>
              <w:top w:val="nil"/>
              <w:left w:val="nil"/>
              <w:bottom w:val="nil"/>
              <w:right w:val="nil"/>
            </w:tcBorders>
            <w:vAlign w:val="bottom"/>
          </w:tcPr>
          <w:p w14:paraId="6076E624" w14:textId="77777777" w:rsidR="0013464D" w:rsidRDefault="0013464D" w:rsidP="006D3FF6">
            <w:r>
              <w:t>,</w:t>
            </w:r>
          </w:p>
        </w:tc>
        <w:tc>
          <w:tcPr>
            <w:tcW w:w="6549" w:type="dxa"/>
            <w:tcBorders>
              <w:top w:val="nil"/>
              <w:left w:val="nil"/>
              <w:bottom w:val="single" w:sz="4" w:space="0" w:color="auto"/>
              <w:right w:val="nil"/>
            </w:tcBorders>
            <w:vAlign w:val="bottom"/>
          </w:tcPr>
          <w:p w14:paraId="4C67E618" w14:textId="72FC510E" w:rsidR="0013464D" w:rsidRDefault="00055728" w:rsidP="00055728">
            <w:r>
              <w:t xml:space="preserve">                                        </w:t>
            </w:r>
            <w:r w:rsidR="00E72438">
              <w:t>-</w:t>
            </w:r>
          </w:p>
        </w:tc>
        <w:tc>
          <w:tcPr>
            <w:tcW w:w="170" w:type="dxa"/>
            <w:tcBorders>
              <w:top w:val="nil"/>
              <w:left w:val="nil"/>
              <w:bottom w:val="nil"/>
              <w:right w:val="nil"/>
            </w:tcBorders>
            <w:vAlign w:val="bottom"/>
          </w:tcPr>
          <w:p w14:paraId="48F2F997" w14:textId="77777777" w:rsidR="0013464D" w:rsidRDefault="0013464D" w:rsidP="006D3FF6">
            <w:r>
              <w:t>,</w:t>
            </w:r>
          </w:p>
        </w:tc>
      </w:tr>
      <w:tr w:rsidR="0013464D" w14:paraId="3CD9884A" w14:textId="77777777" w:rsidTr="006D3FF6">
        <w:tc>
          <w:tcPr>
            <w:tcW w:w="312" w:type="dxa"/>
            <w:tcBorders>
              <w:top w:val="nil"/>
              <w:left w:val="nil"/>
              <w:bottom w:val="nil"/>
              <w:right w:val="nil"/>
            </w:tcBorders>
          </w:tcPr>
          <w:p w14:paraId="2A261852" w14:textId="77777777" w:rsidR="0013464D" w:rsidRDefault="0013464D" w:rsidP="006D3FF6">
            <w:pPr>
              <w:rPr>
                <w:sz w:val="18"/>
                <w:szCs w:val="18"/>
              </w:rPr>
            </w:pPr>
          </w:p>
        </w:tc>
        <w:tc>
          <w:tcPr>
            <w:tcW w:w="2835" w:type="dxa"/>
            <w:tcBorders>
              <w:top w:val="nil"/>
              <w:left w:val="nil"/>
              <w:bottom w:val="nil"/>
              <w:right w:val="nil"/>
            </w:tcBorders>
          </w:tcPr>
          <w:p w14:paraId="127FD38A" w14:textId="77777777" w:rsidR="0013464D" w:rsidRDefault="0013464D" w:rsidP="006D3FF6">
            <w:pPr>
              <w:jc w:val="center"/>
              <w:rPr>
                <w:sz w:val="18"/>
                <w:szCs w:val="18"/>
              </w:rPr>
            </w:pPr>
            <w:r>
              <w:rPr>
                <w:sz w:val="18"/>
                <w:szCs w:val="18"/>
              </w:rPr>
              <w:t>(согласно чертежу(</w:t>
            </w:r>
            <w:proofErr w:type="spellStart"/>
            <w:r>
              <w:rPr>
                <w:sz w:val="18"/>
                <w:szCs w:val="18"/>
              </w:rPr>
              <w:t>ам</w:t>
            </w:r>
            <w:proofErr w:type="spellEnd"/>
            <w:r>
              <w:rPr>
                <w:sz w:val="18"/>
                <w:szCs w:val="18"/>
              </w:rPr>
              <w:t>) градостроительного плана)</w:t>
            </w:r>
          </w:p>
        </w:tc>
        <w:tc>
          <w:tcPr>
            <w:tcW w:w="170" w:type="dxa"/>
            <w:tcBorders>
              <w:top w:val="nil"/>
              <w:left w:val="nil"/>
              <w:bottom w:val="nil"/>
              <w:right w:val="nil"/>
            </w:tcBorders>
          </w:tcPr>
          <w:p w14:paraId="4CE30F20" w14:textId="77777777" w:rsidR="0013464D" w:rsidRDefault="0013464D" w:rsidP="006D3FF6">
            <w:pPr>
              <w:rPr>
                <w:sz w:val="18"/>
                <w:szCs w:val="18"/>
              </w:rPr>
            </w:pPr>
          </w:p>
        </w:tc>
        <w:tc>
          <w:tcPr>
            <w:tcW w:w="6549" w:type="dxa"/>
            <w:tcBorders>
              <w:top w:val="nil"/>
              <w:left w:val="nil"/>
              <w:bottom w:val="nil"/>
              <w:right w:val="nil"/>
            </w:tcBorders>
          </w:tcPr>
          <w:p w14:paraId="3DC82F18" w14:textId="77777777" w:rsidR="0013464D" w:rsidRDefault="0013464D" w:rsidP="006D3FF6">
            <w:pPr>
              <w:jc w:val="center"/>
              <w:rPr>
                <w:sz w:val="18"/>
                <w:szCs w:val="18"/>
              </w:rPr>
            </w:pPr>
            <w:r>
              <w:rPr>
                <w:sz w:val="18"/>
                <w:szCs w:val="18"/>
              </w:rPr>
              <w:t>(назначение объекта капитального строительства, этажность, высотность, общая площадь, площадь застройки)</w:t>
            </w:r>
          </w:p>
        </w:tc>
        <w:tc>
          <w:tcPr>
            <w:tcW w:w="170" w:type="dxa"/>
            <w:tcBorders>
              <w:top w:val="nil"/>
              <w:left w:val="nil"/>
              <w:bottom w:val="nil"/>
              <w:right w:val="nil"/>
            </w:tcBorders>
          </w:tcPr>
          <w:p w14:paraId="43C377D9" w14:textId="77777777" w:rsidR="0013464D" w:rsidRDefault="0013464D" w:rsidP="006D3FF6">
            <w:pPr>
              <w:rPr>
                <w:sz w:val="18"/>
                <w:szCs w:val="18"/>
              </w:rPr>
            </w:pPr>
          </w:p>
        </w:tc>
      </w:tr>
    </w:tbl>
    <w:p w14:paraId="004E4B2A" w14:textId="77777777" w:rsidR="0013464D" w:rsidRDefault="0013464D" w:rsidP="0013464D">
      <w:pPr>
        <w:rPr>
          <w:sz w:val="2"/>
          <w:szCs w:val="2"/>
        </w:rPr>
      </w:pPr>
    </w:p>
    <w:tbl>
      <w:tblPr>
        <w:tblW w:w="6719" w:type="dxa"/>
        <w:tblInd w:w="3317" w:type="dxa"/>
        <w:tblLayout w:type="fixed"/>
        <w:tblCellMar>
          <w:left w:w="28" w:type="dxa"/>
          <w:right w:w="28" w:type="dxa"/>
        </w:tblCellMar>
        <w:tblLook w:val="0000" w:firstRow="0" w:lastRow="0" w:firstColumn="0" w:lastColumn="0" w:noHBand="0" w:noVBand="0"/>
      </w:tblPr>
      <w:tblGrid>
        <w:gridCol w:w="4026"/>
        <w:gridCol w:w="2693"/>
      </w:tblGrid>
      <w:tr w:rsidR="0013464D" w14:paraId="048BD8E7" w14:textId="77777777" w:rsidTr="00055728">
        <w:tc>
          <w:tcPr>
            <w:tcW w:w="4026" w:type="dxa"/>
            <w:tcBorders>
              <w:top w:val="nil"/>
              <w:left w:val="nil"/>
              <w:bottom w:val="nil"/>
              <w:right w:val="nil"/>
            </w:tcBorders>
            <w:vAlign w:val="bottom"/>
          </w:tcPr>
          <w:p w14:paraId="56A63A49" w14:textId="77777777" w:rsidR="0013464D" w:rsidRDefault="0013464D" w:rsidP="006D3FF6">
            <w:r>
              <w:t>инвентаризационный или кадастровый номер</w:t>
            </w:r>
          </w:p>
        </w:tc>
        <w:tc>
          <w:tcPr>
            <w:tcW w:w="2693" w:type="dxa"/>
            <w:tcBorders>
              <w:top w:val="nil"/>
              <w:left w:val="nil"/>
              <w:bottom w:val="single" w:sz="4" w:space="0" w:color="auto"/>
              <w:right w:val="nil"/>
            </w:tcBorders>
            <w:vAlign w:val="bottom"/>
          </w:tcPr>
          <w:p w14:paraId="4216ECEB" w14:textId="28D43D6E" w:rsidR="0013464D" w:rsidRDefault="00E72438" w:rsidP="002C39F7">
            <w:pPr>
              <w:jc w:val="center"/>
            </w:pPr>
            <w:r>
              <w:t>-</w:t>
            </w:r>
          </w:p>
        </w:tc>
      </w:tr>
    </w:tbl>
    <w:p w14:paraId="040CCE1E" w14:textId="42E4B61E" w:rsidR="0013464D" w:rsidRDefault="0013464D" w:rsidP="0013464D">
      <w:pPr>
        <w:spacing w:before="180" w:after="180"/>
        <w:jc w:val="both"/>
        <w:rPr>
          <w:b/>
          <w:bCs/>
        </w:rPr>
      </w:pPr>
      <w:r>
        <w:rPr>
          <w:b/>
          <w:bCs/>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13464D" w14:paraId="5C4ECC94" w14:textId="77777777" w:rsidTr="006D3FF6">
        <w:tc>
          <w:tcPr>
            <w:tcW w:w="312" w:type="dxa"/>
            <w:tcBorders>
              <w:top w:val="nil"/>
              <w:left w:val="nil"/>
              <w:bottom w:val="nil"/>
              <w:right w:val="nil"/>
            </w:tcBorders>
            <w:vAlign w:val="bottom"/>
          </w:tcPr>
          <w:p w14:paraId="7A4C1136" w14:textId="77777777" w:rsidR="0013464D" w:rsidRDefault="0013464D" w:rsidP="006D3FF6">
            <w:r>
              <w:t>№</w:t>
            </w:r>
          </w:p>
        </w:tc>
        <w:tc>
          <w:tcPr>
            <w:tcW w:w="2835" w:type="dxa"/>
            <w:tcBorders>
              <w:top w:val="nil"/>
              <w:left w:val="nil"/>
              <w:bottom w:val="single" w:sz="4" w:space="0" w:color="auto"/>
              <w:right w:val="nil"/>
            </w:tcBorders>
            <w:vAlign w:val="bottom"/>
          </w:tcPr>
          <w:p w14:paraId="533D4D49" w14:textId="77777777" w:rsidR="0013464D" w:rsidRDefault="0013464D" w:rsidP="006D3FF6">
            <w:pPr>
              <w:jc w:val="center"/>
            </w:pPr>
            <w:r>
              <w:t>-</w:t>
            </w:r>
          </w:p>
        </w:tc>
        <w:tc>
          <w:tcPr>
            <w:tcW w:w="170" w:type="dxa"/>
            <w:tcBorders>
              <w:top w:val="nil"/>
              <w:left w:val="nil"/>
              <w:bottom w:val="nil"/>
              <w:right w:val="nil"/>
            </w:tcBorders>
            <w:vAlign w:val="bottom"/>
          </w:tcPr>
          <w:p w14:paraId="71CACF58" w14:textId="77777777" w:rsidR="0013464D" w:rsidRDefault="0013464D" w:rsidP="006D3FF6">
            <w:r>
              <w:t>,</w:t>
            </w:r>
          </w:p>
        </w:tc>
        <w:tc>
          <w:tcPr>
            <w:tcW w:w="6549" w:type="dxa"/>
            <w:tcBorders>
              <w:top w:val="nil"/>
              <w:left w:val="nil"/>
              <w:bottom w:val="single" w:sz="4" w:space="0" w:color="auto"/>
              <w:right w:val="nil"/>
            </w:tcBorders>
            <w:vAlign w:val="bottom"/>
          </w:tcPr>
          <w:p w14:paraId="0C815D68" w14:textId="77777777" w:rsidR="0013464D" w:rsidRDefault="0013464D" w:rsidP="006D3FF6">
            <w:pPr>
              <w:jc w:val="center"/>
            </w:pPr>
            <w:r>
              <w:t>Информация отсутствует</w:t>
            </w:r>
          </w:p>
        </w:tc>
        <w:tc>
          <w:tcPr>
            <w:tcW w:w="170" w:type="dxa"/>
            <w:tcBorders>
              <w:top w:val="nil"/>
              <w:left w:val="nil"/>
              <w:bottom w:val="nil"/>
              <w:right w:val="nil"/>
            </w:tcBorders>
            <w:vAlign w:val="bottom"/>
          </w:tcPr>
          <w:p w14:paraId="59E90AC3" w14:textId="77777777" w:rsidR="0013464D" w:rsidRDefault="0013464D" w:rsidP="006D3FF6">
            <w:r>
              <w:t>,</w:t>
            </w:r>
          </w:p>
        </w:tc>
      </w:tr>
      <w:tr w:rsidR="0013464D" w14:paraId="07917E83" w14:textId="77777777" w:rsidTr="006D3FF6">
        <w:tc>
          <w:tcPr>
            <w:tcW w:w="312" w:type="dxa"/>
            <w:tcBorders>
              <w:top w:val="nil"/>
              <w:left w:val="nil"/>
              <w:bottom w:val="nil"/>
              <w:right w:val="nil"/>
            </w:tcBorders>
          </w:tcPr>
          <w:p w14:paraId="560B3FA0" w14:textId="77777777" w:rsidR="0013464D" w:rsidRDefault="0013464D" w:rsidP="006D3FF6">
            <w:pPr>
              <w:rPr>
                <w:sz w:val="18"/>
                <w:szCs w:val="18"/>
              </w:rPr>
            </w:pPr>
          </w:p>
        </w:tc>
        <w:tc>
          <w:tcPr>
            <w:tcW w:w="2835" w:type="dxa"/>
            <w:tcBorders>
              <w:top w:val="nil"/>
              <w:left w:val="nil"/>
              <w:bottom w:val="nil"/>
              <w:right w:val="nil"/>
            </w:tcBorders>
          </w:tcPr>
          <w:p w14:paraId="0894D29E" w14:textId="77777777" w:rsidR="0013464D" w:rsidRDefault="0013464D" w:rsidP="006D3FF6">
            <w:pPr>
              <w:jc w:val="center"/>
              <w:rPr>
                <w:sz w:val="18"/>
                <w:szCs w:val="18"/>
              </w:rPr>
            </w:pPr>
            <w:r>
              <w:rPr>
                <w:sz w:val="18"/>
                <w:szCs w:val="18"/>
              </w:rPr>
              <w:t>(согласно чертежу(</w:t>
            </w:r>
            <w:proofErr w:type="spellStart"/>
            <w:r>
              <w:rPr>
                <w:sz w:val="18"/>
                <w:szCs w:val="18"/>
              </w:rPr>
              <w:t>ам</w:t>
            </w:r>
            <w:proofErr w:type="spellEnd"/>
            <w:r>
              <w:rPr>
                <w:sz w:val="18"/>
                <w:szCs w:val="18"/>
              </w:rPr>
              <w:t>) градостроительного плана)</w:t>
            </w:r>
          </w:p>
        </w:tc>
        <w:tc>
          <w:tcPr>
            <w:tcW w:w="170" w:type="dxa"/>
            <w:tcBorders>
              <w:top w:val="nil"/>
              <w:left w:val="nil"/>
              <w:bottom w:val="nil"/>
              <w:right w:val="nil"/>
            </w:tcBorders>
          </w:tcPr>
          <w:p w14:paraId="5060A3AE" w14:textId="77777777" w:rsidR="0013464D" w:rsidRDefault="0013464D" w:rsidP="006D3FF6">
            <w:pPr>
              <w:rPr>
                <w:sz w:val="18"/>
                <w:szCs w:val="18"/>
              </w:rPr>
            </w:pPr>
          </w:p>
        </w:tc>
        <w:tc>
          <w:tcPr>
            <w:tcW w:w="6549" w:type="dxa"/>
            <w:tcBorders>
              <w:top w:val="nil"/>
              <w:left w:val="nil"/>
              <w:bottom w:val="nil"/>
              <w:right w:val="nil"/>
            </w:tcBorders>
          </w:tcPr>
          <w:p w14:paraId="26743177" w14:textId="77777777" w:rsidR="0013464D" w:rsidRDefault="0013464D" w:rsidP="006D3FF6">
            <w:pPr>
              <w:jc w:val="center"/>
              <w:rPr>
                <w:sz w:val="18"/>
                <w:szCs w:val="18"/>
              </w:rPr>
            </w:pPr>
            <w:r>
              <w:rPr>
                <w:sz w:val="18"/>
                <w:szCs w:val="18"/>
              </w:rPr>
              <w:t>(назначение объекта культурного наследия, общая площадь, площадь застройки)</w:t>
            </w:r>
          </w:p>
        </w:tc>
        <w:tc>
          <w:tcPr>
            <w:tcW w:w="170" w:type="dxa"/>
            <w:tcBorders>
              <w:top w:val="nil"/>
              <w:left w:val="nil"/>
              <w:bottom w:val="nil"/>
              <w:right w:val="nil"/>
            </w:tcBorders>
          </w:tcPr>
          <w:p w14:paraId="529A613F" w14:textId="77777777" w:rsidR="0013464D" w:rsidRDefault="0013464D" w:rsidP="006D3FF6">
            <w:pPr>
              <w:rPr>
                <w:sz w:val="18"/>
                <w:szCs w:val="18"/>
              </w:rPr>
            </w:pPr>
          </w:p>
        </w:tc>
      </w:tr>
    </w:tbl>
    <w:p w14:paraId="7AD6E812" w14:textId="77777777" w:rsidR="00D86C93" w:rsidRDefault="00D86C93" w:rsidP="0013464D">
      <w:pPr>
        <w:spacing w:after="180"/>
        <w:jc w:val="both"/>
        <w:rPr>
          <w:b/>
          <w:bCs/>
        </w:rPr>
      </w:pPr>
    </w:p>
    <w:p w14:paraId="121C9C89" w14:textId="227B9A30" w:rsidR="0013464D" w:rsidRDefault="0013464D" w:rsidP="0013464D">
      <w:pPr>
        <w:spacing w:after="180"/>
        <w:jc w:val="both"/>
        <w:rPr>
          <w:b/>
          <w:bCs/>
        </w:rPr>
      </w:pPr>
      <w:r>
        <w:rPr>
          <w:b/>
          <w:bCs/>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13464D" w14:paraId="221F9B75" w14:textId="77777777" w:rsidTr="006D3FF6">
        <w:trPr>
          <w:cantSplit/>
        </w:trPr>
        <w:tc>
          <w:tcPr>
            <w:tcW w:w="9979" w:type="dxa"/>
            <w:gridSpan w:val="9"/>
          </w:tcPr>
          <w:p w14:paraId="6EADF1BC" w14:textId="77777777" w:rsidR="0013464D" w:rsidRDefault="0013464D" w:rsidP="006D3FF6">
            <w:pPr>
              <w:keepNext/>
              <w:jc w:val="center"/>
            </w:pPr>
            <w:r>
              <w:t>Информация о расчетных показателях минимально допустимого уровня обеспеченности территории</w:t>
            </w:r>
          </w:p>
        </w:tc>
      </w:tr>
      <w:tr w:rsidR="0013464D" w14:paraId="548485A3" w14:textId="77777777" w:rsidTr="006D3FF6">
        <w:trPr>
          <w:cantSplit/>
        </w:trPr>
        <w:tc>
          <w:tcPr>
            <w:tcW w:w="3345" w:type="dxa"/>
            <w:gridSpan w:val="3"/>
          </w:tcPr>
          <w:p w14:paraId="319B892F" w14:textId="77777777" w:rsidR="0013464D" w:rsidRDefault="0013464D" w:rsidP="006D3FF6">
            <w:pPr>
              <w:jc w:val="center"/>
            </w:pPr>
            <w:r>
              <w:t>Объекты коммунальной инфраструктуры</w:t>
            </w:r>
          </w:p>
        </w:tc>
        <w:tc>
          <w:tcPr>
            <w:tcW w:w="3345" w:type="dxa"/>
            <w:gridSpan w:val="3"/>
          </w:tcPr>
          <w:p w14:paraId="36EA93F6" w14:textId="77777777" w:rsidR="0013464D" w:rsidRDefault="0013464D" w:rsidP="006D3FF6">
            <w:pPr>
              <w:jc w:val="center"/>
            </w:pPr>
            <w:r>
              <w:t>Объекты транспортной инфраструктуры</w:t>
            </w:r>
          </w:p>
        </w:tc>
        <w:tc>
          <w:tcPr>
            <w:tcW w:w="3289" w:type="dxa"/>
            <w:gridSpan w:val="3"/>
          </w:tcPr>
          <w:p w14:paraId="603B0D92" w14:textId="77777777" w:rsidR="0013464D" w:rsidRDefault="0013464D" w:rsidP="006D3FF6">
            <w:pPr>
              <w:jc w:val="center"/>
            </w:pPr>
            <w:r>
              <w:t>Объекты социальной инфраструктуры</w:t>
            </w:r>
          </w:p>
        </w:tc>
      </w:tr>
      <w:tr w:rsidR="0013464D" w14:paraId="414AE594" w14:textId="77777777" w:rsidTr="006D3FF6">
        <w:tc>
          <w:tcPr>
            <w:tcW w:w="1644" w:type="dxa"/>
          </w:tcPr>
          <w:p w14:paraId="7B0791C2" w14:textId="77777777" w:rsidR="0013464D" w:rsidRDefault="0013464D" w:rsidP="006D3FF6">
            <w:pPr>
              <w:jc w:val="center"/>
            </w:pPr>
            <w:r>
              <w:t>Наимено</w:t>
            </w:r>
            <w:r>
              <w:softHyphen/>
              <w:t>вание вида объекта</w:t>
            </w:r>
          </w:p>
        </w:tc>
        <w:tc>
          <w:tcPr>
            <w:tcW w:w="850" w:type="dxa"/>
          </w:tcPr>
          <w:p w14:paraId="6C6FAD9E" w14:textId="77777777" w:rsidR="0013464D" w:rsidRDefault="0013464D" w:rsidP="006D3FF6">
            <w:pPr>
              <w:jc w:val="center"/>
            </w:pPr>
            <w:r>
              <w:t>Единица изме</w:t>
            </w:r>
            <w:r>
              <w:softHyphen/>
              <w:t>рения</w:t>
            </w:r>
          </w:p>
        </w:tc>
        <w:tc>
          <w:tcPr>
            <w:tcW w:w="851" w:type="dxa"/>
          </w:tcPr>
          <w:p w14:paraId="13648734" w14:textId="77777777" w:rsidR="0013464D" w:rsidRDefault="0013464D" w:rsidP="006D3FF6">
            <w:pPr>
              <w:jc w:val="center"/>
            </w:pPr>
            <w:r>
              <w:t>Расчет</w:t>
            </w:r>
            <w:r>
              <w:softHyphen/>
              <w:t>ный пока</w:t>
            </w:r>
            <w:r>
              <w:softHyphen/>
              <w:t>затель</w:t>
            </w:r>
          </w:p>
        </w:tc>
        <w:tc>
          <w:tcPr>
            <w:tcW w:w="1644" w:type="dxa"/>
          </w:tcPr>
          <w:p w14:paraId="12A392A9" w14:textId="77777777" w:rsidR="0013464D" w:rsidRDefault="0013464D" w:rsidP="006D3FF6">
            <w:pPr>
              <w:jc w:val="center"/>
            </w:pPr>
            <w:r>
              <w:t>Наимено</w:t>
            </w:r>
            <w:r>
              <w:softHyphen/>
              <w:t>вание вида объекта</w:t>
            </w:r>
          </w:p>
        </w:tc>
        <w:tc>
          <w:tcPr>
            <w:tcW w:w="850" w:type="dxa"/>
          </w:tcPr>
          <w:p w14:paraId="283E1CC9" w14:textId="77777777" w:rsidR="0013464D" w:rsidRDefault="0013464D" w:rsidP="006D3FF6">
            <w:pPr>
              <w:jc w:val="center"/>
            </w:pPr>
            <w:r>
              <w:t>Единица изме</w:t>
            </w:r>
            <w:r>
              <w:softHyphen/>
              <w:t>рения</w:t>
            </w:r>
          </w:p>
        </w:tc>
        <w:tc>
          <w:tcPr>
            <w:tcW w:w="851" w:type="dxa"/>
          </w:tcPr>
          <w:p w14:paraId="71E3181E" w14:textId="77777777" w:rsidR="0013464D" w:rsidRDefault="0013464D" w:rsidP="006D3FF6">
            <w:pPr>
              <w:jc w:val="center"/>
            </w:pPr>
            <w:r>
              <w:t>Расчет</w:t>
            </w:r>
            <w:r>
              <w:softHyphen/>
              <w:t>ный пока</w:t>
            </w:r>
            <w:r>
              <w:softHyphen/>
              <w:t>затель</w:t>
            </w:r>
          </w:p>
        </w:tc>
        <w:tc>
          <w:tcPr>
            <w:tcW w:w="1588" w:type="dxa"/>
          </w:tcPr>
          <w:p w14:paraId="30213395" w14:textId="77777777" w:rsidR="0013464D" w:rsidRDefault="0013464D" w:rsidP="006D3FF6">
            <w:pPr>
              <w:jc w:val="center"/>
            </w:pPr>
            <w:r>
              <w:t>Наимено</w:t>
            </w:r>
            <w:r>
              <w:softHyphen/>
              <w:t>вание вида объекта</w:t>
            </w:r>
          </w:p>
        </w:tc>
        <w:tc>
          <w:tcPr>
            <w:tcW w:w="850" w:type="dxa"/>
          </w:tcPr>
          <w:p w14:paraId="04C49833" w14:textId="77777777" w:rsidR="0013464D" w:rsidRDefault="0013464D" w:rsidP="006D3FF6">
            <w:pPr>
              <w:jc w:val="center"/>
            </w:pPr>
            <w:r>
              <w:t>Единица изме</w:t>
            </w:r>
            <w:r>
              <w:softHyphen/>
              <w:t>рения</w:t>
            </w:r>
          </w:p>
        </w:tc>
        <w:tc>
          <w:tcPr>
            <w:tcW w:w="851" w:type="dxa"/>
          </w:tcPr>
          <w:p w14:paraId="050F916E" w14:textId="77777777" w:rsidR="0013464D" w:rsidRDefault="0013464D" w:rsidP="006D3FF6">
            <w:pPr>
              <w:jc w:val="center"/>
            </w:pPr>
            <w:r>
              <w:t>Расчет</w:t>
            </w:r>
            <w:r>
              <w:softHyphen/>
              <w:t>ный пока</w:t>
            </w:r>
            <w:r>
              <w:softHyphen/>
              <w:t>затель</w:t>
            </w:r>
          </w:p>
        </w:tc>
      </w:tr>
      <w:tr w:rsidR="0013464D" w14:paraId="298B4405" w14:textId="77777777" w:rsidTr="006D3FF6">
        <w:tc>
          <w:tcPr>
            <w:tcW w:w="1644" w:type="dxa"/>
          </w:tcPr>
          <w:p w14:paraId="71563694" w14:textId="77777777" w:rsidR="0013464D" w:rsidRDefault="0013464D" w:rsidP="006D3FF6">
            <w:pPr>
              <w:jc w:val="center"/>
            </w:pPr>
            <w:r>
              <w:t>1</w:t>
            </w:r>
          </w:p>
        </w:tc>
        <w:tc>
          <w:tcPr>
            <w:tcW w:w="850" w:type="dxa"/>
          </w:tcPr>
          <w:p w14:paraId="1378C77A" w14:textId="77777777" w:rsidR="0013464D" w:rsidRDefault="0013464D" w:rsidP="006D3FF6">
            <w:pPr>
              <w:jc w:val="center"/>
            </w:pPr>
            <w:r>
              <w:t>2</w:t>
            </w:r>
          </w:p>
        </w:tc>
        <w:tc>
          <w:tcPr>
            <w:tcW w:w="851" w:type="dxa"/>
          </w:tcPr>
          <w:p w14:paraId="1B89429A" w14:textId="77777777" w:rsidR="0013464D" w:rsidRDefault="0013464D" w:rsidP="006D3FF6">
            <w:pPr>
              <w:jc w:val="center"/>
            </w:pPr>
            <w:r>
              <w:t>3</w:t>
            </w:r>
          </w:p>
        </w:tc>
        <w:tc>
          <w:tcPr>
            <w:tcW w:w="1644" w:type="dxa"/>
          </w:tcPr>
          <w:p w14:paraId="7BCCD905" w14:textId="77777777" w:rsidR="0013464D" w:rsidRDefault="0013464D" w:rsidP="006D3FF6">
            <w:pPr>
              <w:jc w:val="center"/>
            </w:pPr>
            <w:r>
              <w:t>4</w:t>
            </w:r>
          </w:p>
        </w:tc>
        <w:tc>
          <w:tcPr>
            <w:tcW w:w="850" w:type="dxa"/>
          </w:tcPr>
          <w:p w14:paraId="7CAE952A" w14:textId="77777777" w:rsidR="0013464D" w:rsidRDefault="0013464D" w:rsidP="006D3FF6">
            <w:pPr>
              <w:jc w:val="center"/>
            </w:pPr>
            <w:r>
              <w:t>5</w:t>
            </w:r>
          </w:p>
        </w:tc>
        <w:tc>
          <w:tcPr>
            <w:tcW w:w="851" w:type="dxa"/>
          </w:tcPr>
          <w:p w14:paraId="509D724E" w14:textId="77777777" w:rsidR="0013464D" w:rsidRDefault="0013464D" w:rsidP="006D3FF6">
            <w:pPr>
              <w:jc w:val="center"/>
            </w:pPr>
            <w:r>
              <w:t>6</w:t>
            </w:r>
          </w:p>
        </w:tc>
        <w:tc>
          <w:tcPr>
            <w:tcW w:w="1588" w:type="dxa"/>
          </w:tcPr>
          <w:p w14:paraId="4336F287" w14:textId="77777777" w:rsidR="0013464D" w:rsidRDefault="0013464D" w:rsidP="006D3FF6">
            <w:pPr>
              <w:jc w:val="center"/>
            </w:pPr>
            <w:r>
              <w:t>7</w:t>
            </w:r>
          </w:p>
        </w:tc>
        <w:tc>
          <w:tcPr>
            <w:tcW w:w="850" w:type="dxa"/>
          </w:tcPr>
          <w:p w14:paraId="2E02F6DE" w14:textId="77777777" w:rsidR="0013464D" w:rsidRDefault="0013464D" w:rsidP="006D3FF6">
            <w:pPr>
              <w:jc w:val="center"/>
            </w:pPr>
            <w:r>
              <w:t>8</w:t>
            </w:r>
          </w:p>
        </w:tc>
        <w:tc>
          <w:tcPr>
            <w:tcW w:w="851" w:type="dxa"/>
          </w:tcPr>
          <w:p w14:paraId="42C5639D" w14:textId="77777777" w:rsidR="0013464D" w:rsidRDefault="0013464D" w:rsidP="006D3FF6">
            <w:pPr>
              <w:jc w:val="center"/>
            </w:pPr>
            <w:r>
              <w:t>9</w:t>
            </w:r>
          </w:p>
        </w:tc>
      </w:tr>
      <w:tr w:rsidR="0013464D" w14:paraId="640CD315" w14:textId="77777777" w:rsidTr="006D3FF6">
        <w:tc>
          <w:tcPr>
            <w:tcW w:w="1644" w:type="dxa"/>
          </w:tcPr>
          <w:p w14:paraId="5EBD4051" w14:textId="77777777" w:rsidR="0013464D" w:rsidRDefault="0013464D" w:rsidP="006D3FF6">
            <w:r>
              <w:t xml:space="preserve">               -</w:t>
            </w:r>
          </w:p>
        </w:tc>
        <w:tc>
          <w:tcPr>
            <w:tcW w:w="850" w:type="dxa"/>
          </w:tcPr>
          <w:p w14:paraId="1D594EBA" w14:textId="77777777" w:rsidR="0013464D" w:rsidRDefault="0013464D" w:rsidP="006D3FF6">
            <w:pPr>
              <w:jc w:val="center"/>
            </w:pPr>
            <w:r>
              <w:t>-</w:t>
            </w:r>
          </w:p>
        </w:tc>
        <w:tc>
          <w:tcPr>
            <w:tcW w:w="851" w:type="dxa"/>
          </w:tcPr>
          <w:p w14:paraId="062DED3F" w14:textId="77777777" w:rsidR="0013464D" w:rsidRDefault="0013464D" w:rsidP="006D3FF6">
            <w:pPr>
              <w:jc w:val="center"/>
            </w:pPr>
            <w:r>
              <w:t>-</w:t>
            </w:r>
          </w:p>
        </w:tc>
        <w:tc>
          <w:tcPr>
            <w:tcW w:w="1644" w:type="dxa"/>
          </w:tcPr>
          <w:p w14:paraId="2AF33BCA" w14:textId="77777777" w:rsidR="0013464D" w:rsidRDefault="0013464D" w:rsidP="006D3FF6">
            <w:r>
              <w:t xml:space="preserve">               -</w:t>
            </w:r>
          </w:p>
        </w:tc>
        <w:tc>
          <w:tcPr>
            <w:tcW w:w="850" w:type="dxa"/>
          </w:tcPr>
          <w:p w14:paraId="50498D2C" w14:textId="77777777" w:rsidR="0013464D" w:rsidRDefault="0013464D" w:rsidP="006D3FF6">
            <w:pPr>
              <w:jc w:val="center"/>
            </w:pPr>
            <w:r>
              <w:t>-</w:t>
            </w:r>
          </w:p>
        </w:tc>
        <w:tc>
          <w:tcPr>
            <w:tcW w:w="851" w:type="dxa"/>
          </w:tcPr>
          <w:p w14:paraId="30B9B431" w14:textId="77777777" w:rsidR="0013464D" w:rsidRDefault="0013464D" w:rsidP="006D3FF6">
            <w:pPr>
              <w:jc w:val="center"/>
            </w:pPr>
            <w:r>
              <w:t>-</w:t>
            </w:r>
          </w:p>
        </w:tc>
        <w:tc>
          <w:tcPr>
            <w:tcW w:w="1588" w:type="dxa"/>
          </w:tcPr>
          <w:p w14:paraId="5F428228" w14:textId="77777777" w:rsidR="0013464D" w:rsidRDefault="0013464D" w:rsidP="006D3FF6">
            <w:r>
              <w:t xml:space="preserve">              -</w:t>
            </w:r>
          </w:p>
        </w:tc>
        <w:tc>
          <w:tcPr>
            <w:tcW w:w="850" w:type="dxa"/>
          </w:tcPr>
          <w:p w14:paraId="158827E1" w14:textId="77777777" w:rsidR="0013464D" w:rsidRDefault="0013464D" w:rsidP="006D3FF6">
            <w:pPr>
              <w:jc w:val="center"/>
            </w:pPr>
            <w:r>
              <w:t>-</w:t>
            </w:r>
          </w:p>
        </w:tc>
        <w:tc>
          <w:tcPr>
            <w:tcW w:w="851" w:type="dxa"/>
          </w:tcPr>
          <w:p w14:paraId="236E9312" w14:textId="77777777" w:rsidR="0013464D" w:rsidRDefault="0013464D" w:rsidP="006D3FF6">
            <w:pPr>
              <w:jc w:val="center"/>
            </w:pPr>
            <w:r>
              <w:t>-</w:t>
            </w:r>
          </w:p>
        </w:tc>
      </w:tr>
      <w:tr w:rsidR="0013464D" w14:paraId="4580FA28" w14:textId="77777777" w:rsidTr="006D3FF6">
        <w:trPr>
          <w:cantSplit/>
        </w:trPr>
        <w:tc>
          <w:tcPr>
            <w:tcW w:w="9979" w:type="dxa"/>
            <w:gridSpan w:val="9"/>
          </w:tcPr>
          <w:p w14:paraId="5B0AB9A6" w14:textId="77777777" w:rsidR="0013464D" w:rsidRDefault="0013464D" w:rsidP="006D3FF6">
            <w:pPr>
              <w:jc w:val="center"/>
            </w:pPr>
            <w:r>
              <w:t>Информация о расчетных показателях максимально допустимого уровня территориальной доступности</w:t>
            </w:r>
          </w:p>
        </w:tc>
      </w:tr>
      <w:tr w:rsidR="0013464D" w14:paraId="0FA78614" w14:textId="77777777" w:rsidTr="006D3FF6">
        <w:tc>
          <w:tcPr>
            <w:tcW w:w="1644" w:type="dxa"/>
          </w:tcPr>
          <w:p w14:paraId="0009BD1B" w14:textId="77777777" w:rsidR="0013464D" w:rsidRDefault="0013464D" w:rsidP="006D3FF6">
            <w:pPr>
              <w:jc w:val="center"/>
            </w:pPr>
            <w:r>
              <w:t>Наимено</w:t>
            </w:r>
            <w:r>
              <w:softHyphen/>
              <w:t>вание вида объекта</w:t>
            </w:r>
          </w:p>
        </w:tc>
        <w:tc>
          <w:tcPr>
            <w:tcW w:w="850" w:type="dxa"/>
          </w:tcPr>
          <w:p w14:paraId="10A86FDB" w14:textId="77777777" w:rsidR="0013464D" w:rsidRDefault="0013464D" w:rsidP="006D3FF6">
            <w:pPr>
              <w:jc w:val="center"/>
            </w:pPr>
            <w:r>
              <w:t>Единица изме</w:t>
            </w:r>
            <w:r>
              <w:softHyphen/>
              <w:t>рения</w:t>
            </w:r>
          </w:p>
        </w:tc>
        <w:tc>
          <w:tcPr>
            <w:tcW w:w="851" w:type="dxa"/>
          </w:tcPr>
          <w:p w14:paraId="28D7DD22" w14:textId="77777777" w:rsidR="0013464D" w:rsidRDefault="0013464D" w:rsidP="006D3FF6">
            <w:pPr>
              <w:jc w:val="center"/>
            </w:pPr>
            <w:r>
              <w:t>Расчет</w:t>
            </w:r>
            <w:r>
              <w:softHyphen/>
              <w:t>ный пока</w:t>
            </w:r>
            <w:r>
              <w:softHyphen/>
              <w:t>затель</w:t>
            </w:r>
          </w:p>
        </w:tc>
        <w:tc>
          <w:tcPr>
            <w:tcW w:w="1644" w:type="dxa"/>
          </w:tcPr>
          <w:p w14:paraId="7C4B27CD" w14:textId="77777777" w:rsidR="0013464D" w:rsidRDefault="0013464D" w:rsidP="006D3FF6">
            <w:pPr>
              <w:jc w:val="center"/>
            </w:pPr>
            <w:r>
              <w:t>Наимено</w:t>
            </w:r>
            <w:r>
              <w:softHyphen/>
              <w:t>вание вида объекта</w:t>
            </w:r>
          </w:p>
        </w:tc>
        <w:tc>
          <w:tcPr>
            <w:tcW w:w="850" w:type="dxa"/>
          </w:tcPr>
          <w:p w14:paraId="6A42D1EA" w14:textId="77777777" w:rsidR="0013464D" w:rsidRDefault="0013464D" w:rsidP="006D3FF6">
            <w:pPr>
              <w:jc w:val="center"/>
            </w:pPr>
            <w:r>
              <w:t>Единица изме</w:t>
            </w:r>
            <w:r>
              <w:softHyphen/>
              <w:t>рения</w:t>
            </w:r>
          </w:p>
        </w:tc>
        <w:tc>
          <w:tcPr>
            <w:tcW w:w="851" w:type="dxa"/>
          </w:tcPr>
          <w:p w14:paraId="207BF452" w14:textId="77777777" w:rsidR="0013464D" w:rsidRDefault="0013464D" w:rsidP="006D3FF6">
            <w:pPr>
              <w:jc w:val="center"/>
            </w:pPr>
            <w:r>
              <w:t>Расчет</w:t>
            </w:r>
            <w:r>
              <w:softHyphen/>
              <w:t>ный пока</w:t>
            </w:r>
            <w:r>
              <w:softHyphen/>
              <w:t>затель</w:t>
            </w:r>
          </w:p>
        </w:tc>
        <w:tc>
          <w:tcPr>
            <w:tcW w:w="1588" w:type="dxa"/>
          </w:tcPr>
          <w:p w14:paraId="4E58C05C" w14:textId="77777777" w:rsidR="0013464D" w:rsidRDefault="0013464D" w:rsidP="006D3FF6">
            <w:pPr>
              <w:jc w:val="center"/>
            </w:pPr>
            <w:r>
              <w:t>Наимено</w:t>
            </w:r>
            <w:r>
              <w:softHyphen/>
              <w:t>вание вида объекта</w:t>
            </w:r>
          </w:p>
        </w:tc>
        <w:tc>
          <w:tcPr>
            <w:tcW w:w="850" w:type="dxa"/>
          </w:tcPr>
          <w:p w14:paraId="3DD869B5" w14:textId="77777777" w:rsidR="0013464D" w:rsidRDefault="0013464D" w:rsidP="006D3FF6">
            <w:pPr>
              <w:jc w:val="center"/>
            </w:pPr>
            <w:r>
              <w:t>Единица изме</w:t>
            </w:r>
            <w:r>
              <w:softHyphen/>
              <w:t>рения</w:t>
            </w:r>
          </w:p>
        </w:tc>
        <w:tc>
          <w:tcPr>
            <w:tcW w:w="851" w:type="dxa"/>
          </w:tcPr>
          <w:p w14:paraId="325C07E4" w14:textId="77777777" w:rsidR="0013464D" w:rsidRDefault="0013464D" w:rsidP="006D3FF6">
            <w:pPr>
              <w:jc w:val="center"/>
            </w:pPr>
            <w:r>
              <w:t>Расчет</w:t>
            </w:r>
            <w:r>
              <w:softHyphen/>
              <w:t>ный пока</w:t>
            </w:r>
            <w:r>
              <w:softHyphen/>
              <w:t>затель</w:t>
            </w:r>
          </w:p>
        </w:tc>
      </w:tr>
      <w:tr w:rsidR="0013464D" w14:paraId="46980830" w14:textId="77777777" w:rsidTr="006D3FF6">
        <w:tc>
          <w:tcPr>
            <w:tcW w:w="1644" w:type="dxa"/>
          </w:tcPr>
          <w:p w14:paraId="28CF7559" w14:textId="77777777" w:rsidR="0013464D" w:rsidRDefault="0013464D" w:rsidP="006D3FF6">
            <w:pPr>
              <w:jc w:val="center"/>
            </w:pPr>
            <w:r>
              <w:lastRenderedPageBreak/>
              <w:t>1</w:t>
            </w:r>
          </w:p>
        </w:tc>
        <w:tc>
          <w:tcPr>
            <w:tcW w:w="850" w:type="dxa"/>
          </w:tcPr>
          <w:p w14:paraId="39D5A722" w14:textId="77777777" w:rsidR="0013464D" w:rsidRDefault="0013464D" w:rsidP="006D3FF6">
            <w:pPr>
              <w:jc w:val="center"/>
            </w:pPr>
            <w:r>
              <w:t>2</w:t>
            </w:r>
          </w:p>
        </w:tc>
        <w:tc>
          <w:tcPr>
            <w:tcW w:w="851" w:type="dxa"/>
          </w:tcPr>
          <w:p w14:paraId="547987FC" w14:textId="77777777" w:rsidR="0013464D" w:rsidRDefault="0013464D" w:rsidP="006D3FF6">
            <w:pPr>
              <w:jc w:val="center"/>
            </w:pPr>
            <w:r>
              <w:t>3</w:t>
            </w:r>
          </w:p>
        </w:tc>
        <w:tc>
          <w:tcPr>
            <w:tcW w:w="1644" w:type="dxa"/>
          </w:tcPr>
          <w:p w14:paraId="5562B712" w14:textId="77777777" w:rsidR="0013464D" w:rsidRDefault="0013464D" w:rsidP="006D3FF6">
            <w:pPr>
              <w:jc w:val="center"/>
            </w:pPr>
            <w:r>
              <w:t>4</w:t>
            </w:r>
          </w:p>
        </w:tc>
        <w:tc>
          <w:tcPr>
            <w:tcW w:w="850" w:type="dxa"/>
          </w:tcPr>
          <w:p w14:paraId="4716164A" w14:textId="77777777" w:rsidR="0013464D" w:rsidRDefault="0013464D" w:rsidP="006D3FF6">
            <w:pPr>
              <w:jc w:val="center"/>
            </w:pPr>
            <w:r>
              <w:t>5</w:t>
            </w:r>
          </w:p>
        </w:tc>
        <w:tc>
          <w:tcPr>
            <w:tcW w:w="851" w:type="dxa"/>
          </w:tcPr>
          <w:p w14:paraId="3561EC2D" w14:textId="77777777" w:rsidR="0013464D" w:rsidRDefault="0013464D" w:rsidP="006D3FF6">
            <w:pPr>
              <w:jc w:val="center"/>
            </w:pPr>
            <w:r>
              <w:t>6</w:t>
            </w:r>
          </w:p>
        </w:tc>
        <w:tc>
          <w:tcPr>
            <w:tcW w:w="1588" w:type="dxa"/>
          </w:tcPr>
          <w:p w14:paraId="08AE4548" w14:textId="77777777" w:rsidR="0013464D" w:rsidRDefault="0013464D" w:rsidP="006D3FF6">
            <w:pPr>
              <w:jc w:val="center"/>
            </w:pPr>
            <w:r>
              <w:t>7</w:t>
            </w:r>
          </w:p>
        </w:tc>
        <w:tc>
          <w:tcPr>
            <w:tcW w:w="850" w:type="dxa"/>
          </w:tcPr>
          <w:p w14:paraId="20A480D9" w14:textId="77777777" w:rsidR="0013464D" w:rsidRDefault="0013464D" w:rsidP="006D3FF6">
            <w:pPr>
              <w:jc w:val="center"/>
            </w:pPr>
            <w:r>
              <w:t>8</w:t>
            </w:r>
          </w:p>
        </w:tc>
        <w:tc>
          <w:tcPr>
            <w:tcW w:w="851" w:type="dxa"/>
          </w:tcPr>
          <w:p w14:paraId="61EFC651" w14:textId="77777777" w:rsidR="0013464D" w:rsidRDefault="0013464D" w:rsidP="006D3FF6">
            <w:pPr>
              <w:jc w:val="center"/>
            </w:pPr>
            <w:r>
              <w:t>9</w:t>
            </w:r>
          </w:p>
        </w:tc>
      </w:tr>
      <w:tr w:rsidR="0013464D" w14:paraId="23BD36E6" w14:textId="77777777" w:rsidTr="006D3FF6">
        <w:tc>
          <w:tcPr>
            <w:tcW w:w="1644" w:type="dxa"/>
          </w:tcPr>
          <w:p w14:paraId="517EEF74" w14:textId="77777777" w:rsidR="0013464D" w:rsidRDefault="0013464D" w:rsidP="006D3FF6">
            <w:pPr>
              <w:jc w:val="center"/>
            </w:pPr>
            <w:r>
              <w:t>-</w:t>
            </w:r>
          </w:p>
        </w:tc>
        <w:tc>
          <w:tcPr>
            <w:tcW w:w="850" w:type="dxa"/>
          </w:tcPr>
          <w:p w14:paraId="0DB52310" w14:textId="77777777" w:rsidR="0013464D" w:rsidRDefault="0013464D" w:rsidP="006D3FF6">
            <w:pPr>
              <w:jc w:val="center"/>
            </w:pPr>
            <w:r>
              <w:t>-</w:t>
            </w:r>
          </w:p>
        </w:tc>
        <w:tc>
          <w:tcPr>
            <w:tcW w:w="851" w:type="dxa"/>
          </w:tcPr>
          <w:p w14:paraId="790EE231" w14:textId="77777777" w:rsidR="0013464D" w:rsidRDefault="0013464D" w:rsidP="006D3FF6">
            <w:pPr>
              <w:jc w:val="center"/>
            </w:pPr>
            <w:r>
              <w:t>-</w:t>
            </w:r>
          </w:p>
        </w:tc>
        <w:tc>
          <w:tcPr>
            <w:tcW w:w="1644" w:type="dxa"/>
          </w:tcPr>
          <w:p w14:paraId="4B0879A5" w14:textId="77777777" w:rsidR="0013464D" w:rsidRDefault="0013464D" w:rsidP="006D3FF6">
            <w:pPr>
              <w:jc w:val="center"/>
            </w:pPr>
            <w:r>
              <w:t>-</w:t>
            </w:r>
          </w:p>
        </w:tc>
        <w:tc>
          <w:tcPr>
            <w:tcW w:w="850" w:type="dxa"/>
          </w:tcPr>
          <w:p w14:paraId="1F2F94EC" w14:textId="77777777" w:rsidR="0013464D" w:rsidRDefault="0013464D" w:rsidP="006D3FF6">
            <w:pPr>
              <w:jc w:val="center"/>
            </w:pPr>
            <w:r>
              <w:t>-</w:t>
            </w:r>
          </w:p>
        </w:tc>
        <w:tc>
          <w:tcPr>
            <w:tcW w:w="851" w:type="dxa"/>
          </w:tcPr>
          <w:p w14:paraId="7F70DD60" w14:textId="77777777" w:rsidR="0013464D" w:rsidRDefault="0013464D" w:rsidP="006D3FF6">
            <w:pPr>
              <w:jc w:val="center"/>
            </w:pPr>
            <w:r>
              <w:t>-</w:t>
            </w:r>
          </w:p>
        </w:tc>
        <w:tc>
          <w:tcPr>
            <w:tcW w:w="1588" w:type="dxa"/>
          </w:tcPr>
          <w:p w14:paraId="27E99C32" w14:textId="77777777" w:rsidR="0013464D" w:rsidRDefault="0013464D" w:rsidP="006D3FF6">
            <w:r>
              <w:t xml:space="preserve">               -</w:t>
            </w:r>
          </w:p>
        </w:tc>
        <w:tc>
          <w:tcPr>
            <w:tcW w:w="850" w:type="dxa"/>
          </w:tcPr>
          <w:p w14:paraId="4819E86E" w14:textId="77777777" w:rsidR="0013464D" w:rsidRDefault="0013464D" w:rsidP="006D3FF6">
            <w:pPr>
              <w:jc w:val="center"/>
            </w:pPr>
            <w:r>
              <w:t>-</w:t>
            </w:r>
          </w:p>
        </w:tc>
        <w:tc>
          <w:tcPr>
            <w:tcW w:w="851" w:type="dxa"/>
          </w:tcPr>
          <w:p w14:paraId="24F69BA1" w14:textId="77777777" w:rsidR="0013464D" w:rsidRDefault="0013464D" w:rsidP="006D3FF6">
            <w:pPr>
              <w:jc w:val="center"/>
            </w:pPr>
            <w:r>
              <w:t>-</w:t>
            </w:r>
          </w:p>
        </w:tc>
      </w:tr>
    </w:tbl>
    <w:p w14:paraId="2CEFCD01" w14:textId="77777777" w:rsidR="0013464D" w:rsidRDefault="0013464D" w:rsidP="0013464D">
      <w:pPr>
        <w:spacing w:before="240"/>
        <w:jc w:val="both"/>
        <w:rPr>
          <w:b/>
          <w:bCs/>
        </w:rPr>
      </w:pPr>
      <w:r>
        <w:rPr>
          <w:b/>
          <w:bCs/>
        </w:rPr>
        <w:t>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F10385D" w14:textId="54975E89" w:rsidR="00257B03" w:rsidRDefault="00077473" w:rsidP="001337E9">
      <w:pPr>
        <w:jc w:val="both"/>
      </w:pPr>
      <w:r w:rsidRPr="005D2BD6">
        <w:t>Земельный участок расположен</w:t>
      </w:r>
      <w:r w:rsidR="00BB7F8C" w:rsidRPr="005D2BD6">
        <w:t xml:space="preserve"> </w:t>
      </w:r>
      <w:r w:rsidR="00257B03" w:rsidRPr="005D2BD6">
        <w:t xml:space="preserve">полностью </w:t>
      </w:r>
      <w:r w:rsidR="008D585A" w:rsidRPr="005D2BD6">
        <w:t>в</w:t>
      </w:r>
      <w:r w:rsidR="00BB7F8C" w:rsidRPr="005D2BD6">
        <w:t xml:space="preserve"> </w:t>
      </w:r>
      <w:r w:rsidR="00257B03" w:rsidRPr="005D2BD6">
        <w:t xml:space="preserve">границах </w:t>
      </w:r>
      <w:r w:rsidR="005B2307">
        <w:t xml:space="preserve">зоны с реестровым номером 61:00-6.1619 от 16.10.2023, ограничение использования земельного участка в пределах зоны:-, вид/ наименование: Приаэродромная территория аэродрома экспериментальной авиации </w:t>
      </w:r>
      <w:proofErr w:type="spellStart"/>
      <w:r w:rsidR="005B2307">
        <w:t>Ростов</w:t>
      </w:r>
      <w:proofErr w:type="spellEnd"/>
      <w:r w:rsidR="005B2307">
        <w:t>-на-Дону «Северный», тип Охранная зона транспорта, дата решения: 30.01.2023, номер решения: 239, наименование ОГВ/ОМСУ.</w:t>
      </w:r>
    </w:p>
    <w:p w14:paraId="3AB4FD24" w14:textId="088C9268" w:rsidR="005B2307" w:rsidRPr="00F14075" w:rsidRDefault="005B2307" w:rsidP="001337E9">
      <w:pPr>
        <w:jc w:val="both"/>
        <w:rPr>
          <w:u w:val="double"/>
        </w:rPr>
      </w:pPr>
      <w:r>
        <w:t xml:space="preserve">Земельный участок полностью расположен в границах зоны с реестровым номером 61:00-6.1630 от 20.10.2023, ограничение использования земельного участка в пределах зоны: В </w:t>
      </w:r>
      <w:r w:rsidR="00D928A7">
        <w:t>соответствии</w:t>
      </w:r>
      <w:r>
        <w:t xml:space="preserve"> с пп.6 п. 3 Статьи 47 Воздушного кодекса РФ от 19 марта 1997 г. № 60-ФЗ, в границах шестой подзоны устанавливаются следующие ограничения использования объектов недвижимости и осуществления деятельности: запрещается размещать объекты, способствующие привлечению и массовому скоплению птиц. В границах шестой подзоны устанавливается запрет на размещение полигонов твердых коммунальных отходов, скотобоен, ферм, скотомогильников, мусоросжигательных и </w:t>
      </w:r>
      <w:proofErr w:type="spellStart"/>
      <w:r>
        <w:t>и</w:t>
      </w:r>
      <w:proofErr w:type="spellEnd"/>
      <w:r w:rsidR="00D928A7">
        <w:t xml:space="preserve"> </w:t>
      </w:r>
      <w:r>
        <w:t xml:space="preserve">мусороперерабатывающих заводов, объектов сортировки мусора, рыбных хозяйств. </w:t>
      </w:r>
      <w:r w:rsidR="00D928A7">
        <w:t>Отсутствие</w:t>
      </w:r>
      <w:r>
        <w:t xml:space="preserve"> влияния объектов на безопасность полетов в границах шестой подзоны ПАТ аэродрома устанавливается </w:t>
      </w:r>
      <w:r w:rsidR="00D928A7">
        <w:t>на основании авиационно-орнитологического обследования птиц.</w:t>
      </w:r>
    </w:p>
    <w:p w14:paraId="0E463CCA" w14:textId="77777777" w:rsidR="0013464D" w:rsidRDefault="0013464D" w:rsidP="0013464D">
      <w:pPr>
        <w:pBdr>
          <w:top w:val="single" w:sz="4" w:space="1" w:color="auto"/>
        </w:pBdr>
        <w:spacing w:after="240"/>
        <w:rPr>
          <w:sz w:val="2"/>
          <w:szCs w:val="2"/>
        </w:rPr>
      </w:pPr>
    </w:p>
    <w:p w14:paraId="3796CB74" w14:textId="77777777" w:rsidR="0013464D" w:rsidRDefault="0013464D" w:rsidP="0013464D">
      <w:pPr>
        <w:spacing w:after="240"/>
        <w:jc w:val="both"/>
        <w:rPr>
          <w:b/>
          <w:bCs/>
        </w:rPr>
      </w:pPr>
      <w:r>
        <w:rPr>
          <w:b/>
          <w:bCs/>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609"/>
        <w:gridCol w:w="3260"/>
      </w:tblGrid>
      <w:tr w:rsidR="0013464D" w14:paraId="697A85BD" w14:textId="77777777" w:rsidTr="006D3FF6">
        <w:trPr>
          <w:cantSplit/>
          <w:trHeight w:val="900"/>
        </w:trPr>
        <w:tc>
          <w:tcPr>
            <w:tcW w:w="2268" w:type="dxa"/>
            <w:vMerge w:val="restart"/>
          </w:tcPr>
          <w:p w14:paraId="2F07F237" w14:textId="77777777" w:rsidR="0013464D" w:rsidRDefault="0013464D" w:rsidP="006D3FF6">
            <w:pPr>
              <w:jc w:val="center"/>
            </w:pPr>
            <w:r>
              <w:t>Наименование зоны с особыми условиями использования территории с указанием объекта, в отношении которого установлена такая зона</w:t>
            </w:r>
          </w:p>
        </w:tc>
        <w:tc>
          <w:tcPr>
            <w:tcW w:w="7683" w:type="dxa"/>
            <w:gridSpan w:val="3"/>
          </w:tcPr>
          <w:p w14:paraId="5EE3EFFC" w14:textId="77777777" w:rsidR="0013464D" w:rsidRDefault="0013464D" w:rsidP="006D3FF6">
            <w:pPr>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3464D" w14:paraId="0E6130FF" w14:textId="77777777" w:rsidTr="006D3FF6">
        <w:trPr>
          <w:cantSplit/>
        </w:trPr>
        <w:tc>
          <w:tcPr>
            <w:tcW w:w="2268" w:type="dxa"/>
            <w:vMerge/>
            <w:vAlign w:val="center"/>
          </w:tcPr>
          <w:p w14:paraId="1C6992C8" w14:textId="77777777" w:rsidR="0013464D" w:rsidRDefault="0013464D" w:rsidP="006D3FF6">
            <w:pPr>
              <w:jc w:val="center"/>
            </w:pPr>
          </w:p>
        </w:tc>
        <w:tc>
          <w:tcPr>
            <w:tcW w:w="1814" w:type="dxa"/>
          </w:tcPr>
          <w:p w14:paraId="1930C472" w14:textId="77777777" w:rsidR="0013464D" w:rsidRDefault="0013464D" w:rsidP="006D3FF6">
            <w:pPr>
              <w:jc w:val="center"/>
            </w:pPr>
            <w:r>
              <w:t>Обозначение (номер) характерной точки</w:t>
            </w:r>
          </w:p>
        </w:tc>
        <w:tc>
          <w:tcPr>
            <w:tcW w:w="2609" w:type="dxa"/>
          </w:tcPr>
          <w:p w14:paraId="7EED0F52" w14:textId="77777777" w:rsidR="0013464D" w:rsidRDefault="0013464D" w:rsidP="006D3FF6">
            <w:pPr>
              <w:jc w:val="center"/>
            </w:pPr>
            <w:r>
              <w:t>Х</w:t>
            </w:r>
          </w:p>
        </w:tc>
        <w:tc>
          <w:tcPr>
            <w:tcW w:w="3260" w:type="dxa"/>
          </w:tcPr>
          <w:p w14:paraId="6771A8AF" w14:textId="77777777" w:rsidR="0013464D" w:rsidRDefault="0013464D" w:rsidP="006D3FF6">
            <w:pPr>
              <w:jc w:val="center"/>
            </w:pPr>
            <w:r>
              <w:t>Y</w:t>
            </w:r>
          </w:p>
        </w:tc>
      </w:tr>
      <w:tr w:rsidR="0013464D" w14:paraId="7C7B7330" w14:textId="77777777" w:rsidTr="006D3FF6">
        <w:trPr>
          <w:cantSplit/>
        </w:trPr>
        <w:tc>
          <w:tcPr>
            <w:tcW w:w="2268" w:type="dxa"/>
            <w:vAlign w:val="center"/>
          </w:tcPr>
          <w:p w14:paraId="41A15DEF" w14:textId="77777777" w:rsidR="0013464D" w:rsidRDefault="0013464D" w:rsidP="006D3FF6">
            <w:pPr>
              <w:jc w:val="center"/>
            </w:pPr>
            <w:r>
              <w:t>1</w:t>
            </w:r>
          </w:p>
        </w:tc>
        <w:tc>
          <w:tcPr>
            <w:tcW w:w="1814" w:type="dxa"/>
            <w:vAlign w:val="center"/>
          </w:tcPr>
          <w:p w14:paraId="669D759C" w14:textId="77777777" w:rsidR="0013464D" w:rsidRDefault="0013464D" w:rsidP="006D3FF6">
            <w:pPr>
              <w:jc w:val="center"/>
            </w:pPr>
            <w:r>
              <w:t>2</w:t>
            </w:r>
          </w:p>
        </w:tc>
        <w:tc>
          <w:tcPr>
            <w:tcW w:w="2609" w:type="dxa"/>
            <w:vAlign w:val="center"/>
          </w:tcPr>
          <w:p w14:paraId="41B5CF11" w14:textId="77777777" w:rsidR="0013464D" w:rsidRDefault="0013464D" w:rsidP="006D3FF6">
            <w:pPr>
              <w:jc w:val="center"/>
            </w:pPr>
            <w:r>
              <w:t>3</w:t>
            </w:r>
          </w:p>
        </w:tc>
        <w:tc>
          <w:tcPr>
            <w:tcW w:w="3260" w:type="dxa"/>
            <w:vAlign w:val="center"/>
          </w:tcPr>
          <w:p w14:paraId="76D5A081" w14:textId="77777777" w:rsidR="0013464D" w:rsidRDefault="0013464D" w:rsidP="006D3FF6">
            <w:pPr>
              <w:jc w:val="center"/>
            </w:pPr>
            <w:r>
              <w:t>4</w:t>
            </w:r>
          </w:p>
        </w:tc>
      </w:tr>
      <w:tr w:rsidR="000616ED" w14:paraId="5AC5F7A5" w14:textId="77777777" w:rsidTr="006D3FF6">
        <w:trPr>
          <w:cantSplit/>
        </w:trPr>
        <w:tc>
          <w:tcPr>
            <w:tcW w:w="2268" w:type="dxa"/>
            <w:vAlign w:val="center"/>
          </w:tcPr>
          <w:p w14:paraId="133AE03B" w14:textId="2FD76D28" w:rsidR="00257B03" w:rsidRDefault="00877E93" w:rsidP="007821DA">
            <w:pPr>
              <w:jc w:val="both"/>
            </w:pPr>
            <w:r w:rsidRPr="005D2BD6">
              <w:t>в границах приаэродромной территории аэродрома</w:t>
            </w:r>
            <w:r>
              <w:t xml:space="preserve"> </w:t>
            </w:r>
            <w:proofErr w:type="spellStart"/>
            <w:r w:rsidRPr="005D2BD6">
              <w:t>Ростов</w:t>
            </w:r>
            <w:proofErr w:type="spellEnd"/>
            <w:r w:rsidRPr="005D2BD6">
              <w:t>-на-Дону "</w:t>
            </w:r>
            <w:r>
              <w:t>Центральный</w:t>
            </w:r>
            <w:r w:rsidRPr="005D2BD6">
              <w:t>"</w:t>
            </w:r>
            <w:r>
              <w:t xml:space="preserve"> (подзоны не установлены); полностью </w:t>
            </w:r>
            <w:r w:rsidRPr="005D2BD6">
              <w:t xml:space="preserve">в границах приаэродромной территории </w:t>
            </w:r>
            <w:r>
              <w:t>аэродрома</w:t>
            </w:r>
            <w:r w:rsidRPr="005D2BD6">
              <w:t xml:space="preserve"> </w:t>
            </w:r>
            <w:r>
              <w:t>экспериментальной авиации</w:t>
            </w:r>
            <w:r w:rsidRPr="005D2BD6">
              <w:t xml:space="preserve"> </w:t>
            </w:r>
            <w:proofErr w:type="spellStart"/>
            <w:r w:rsidRPr="005D2BD6">
              <w:t>Ростов</w:t>
            </w:r>
            <w:proofErr w:type="spellEnd"/>
            <w:r w:rsidRPr="005D2BD6">
              <w:t>-на-Дону "</w:t>
            </w:r>
            <w:r>
              <w:t>Северный» (подзона № 6).</w:t>
            </w:r>
          </w:p>
        </w:tc>
        <w:tc>
          <w:tcPr>
            <w:tcW w:w="1814" w:type="dxa"/>
            <w:vAlign w:val="center"/>
          </w:tcPr>
          <w:p w14:paraId="6F69845B" w14:textId="77777777" w:rsidR="00D75249" w:rsidRDefault="00D75249" w:rsidP="00597C95"/>
          <w:p w14:paraId="54B8E6F0" w14:textId="793E8B0E" w:rsidR="000616ED" w:rsidRDefault="000616ED" w:rsidP="00F90CDE">
            <w:pPr>
              <w:jc w:val="center"/>
            </w:pPr>
            <w:r>
              <w:t>1</w:t>
            </w:r>
          </w:p>
          <w:p w14:paraId="5480652B" w14:textId="77777777" w:rsidR="000616ED" w:rsidRDefault="000616ED" w:rsidP="00F90CDE">
            <w:pPr>
              <w:jc w:val="center"/>
            </w:pPr>
            <w:r>
              <w:t>2</w:t>
            </w:r>
          </w:p>
          <w:p w14:paraId="5CB6169C" w14:textId="77777777" w:rsidR="000616ED" w:rsidRDefault="000616ED" w:rsidP="00F90CDE">
            <w:pPr>
              <w:jc w:val="center"/>
            </w:pPr>
            <w:r>
              <w:t>3</w:t>
            </w:r>
          </w:p>
          <w:p w14:paraId="508E3F67" w14:textId="5C55B0BE" w:rsidR="000616ED" w:rsidRDefault="000616ED" w:rsidP="00F90CDE">
            <w:pPr>
              <w:jc w:val="center"/>
            </w:pPr>
            <w:r>
              <w:t>4</w:t>
            </w:r>
          </w:p>
          <w:p w14:paraId="41BCF01E" w14:textId="08548585" w:rsidR="00617441" w:rsidRDefault="00617441" w:rsidP="00F90CDE">
            <w:pPr>
              <w:jc w:val="center"/>
            </w:pPr>
            <w:r>
              <w:t>1</w:t>
            </w:r>
          </w:p>
          <w:p w14:paraId="0199CF84" w14:textId="2B9F6BF8" w:rsidR="00597C95" w:rsidRDefault="00597C95" w:rsidP="00597C95">
            <w:pPr>
              <w:jc w:val="center"/>
            </w:pPr>
          </w:p>
        </w:tc>
        <w:tc>
          <w:tcPr>
            <w:tcW w:w="2609" w:type="dxa"/>
            <w:vAlign w:val="center"/>
          </w:tcPr>
          <w:p w14:paraId="13471769" w14:textId="77777777" w:rsidR="00877E93" w:rsidRDefault="00877E93" w:rsidP="00877E93">
            <w:pPr>
              <w:jc w:val="center"/>
            </w:pPr>
            <w:r>
              <w:t>435171.05</w:t>
            </w:r>
          </w:p>
          <w:p w14:paraId="2959C899" w14:textId="77777777" w:rsidR="00877E93" w:rsidRDefault="00877E93" w:rsidP="00877E93">
            <w:pPr>
              <w:jc w:val="center"/>
            </w:pPr>
            <w:r>
              <w:t>435175.9</w:t>
            </w:r>
          </w:p>
          <w:p w14:paraId="74716AEC" w14:textId="77777777" w:rsidR="00877E93" w:rsidRDefault="00877E93" w:rsidP="00877E93">
            <w:pPr>
              <w:jc w:val="center"/>
            </w:pPr>
            <w:r>
              <w:t>435157.01</w:t>
            </w:r>
          </w:p>
          <w:p w14:paraId="3E1FDBAB" w14:textId="77777777" w:rsidR="00877E93" w:rsidRDefault="00877E93" w:rsidP="00877E93">
            <w:pPr>
              <w:jc w:val="center"/>
            </w:pPr>
            <w:r>
              <w:t>435150.51</w:t>
            </w:r>
          </w:p>
          <w:p w14:paraId="67A96431" w14:textId="673AF361" w:rsidR="000616ED" w:rsidRPr="002C39F7" w:rsidRDefault="00877E93" w:rsidP="00877E93">
            <w:pPr>
              <w:jc w:val="center"/>
            </w:pPr>
            <w:r>
              <w:t>435171.05</w:t>
            </w:r>
          </w:p>
        </w:tc>
        <w:tc>
          <w:tcPr>
            <w:tcW w:w="3260" w:type="dxa"/>
            <w:vAlign w:val="center"/>
          </w:tcPr>
          <w:p w14:paraId="28BE715D" w14:textId="77777777" w:rsidR="00877E93" w:rsidRDefault="00877E93" w:rsidP="00877E93">
            <w:pPr>
              <w:jc w:val="center"/>
            </w:pPr>
            <w:r>
              <w:t>2204918.41</w:t>
            </w:r>
          </w:p>
          <w:p w14:paraId="2D0FBBF4" w14:textId="77777777" w:rsidR="00877E93" w:rsidRDefault="00877E93" w:rsidP="00877E93">
            <w:pPr>
              <w:jc w:val="center"/>
            </w:pPr>
            <w:r>
              <w:t>2204942.6</w:t>
            </w:r>
          </w:p>
          <w:p w14:paraId="4FAA37D6" w14:textId="77777777" w:rsidR="00877E93" w:rsidRDefault="00877E93" w:rsidP="00877E93">
            <w:pPr>
              <w:jc w:val="center"/>
            </w:pPr>
            <w:r>
              <w:t>2204946.84</w:t>
            </w:r>
          </w:p>
          <w:p w14:paraId="502CEF6C" w14:textId="77777777" w:rsidR="00877E93" w:rsidRDefault="00877E93" w:rsidP="00877E93">
            <w:pPr>
              <w:jc w:val="center"/>
            </w:pPr>
            <w:r>
              <w:t>2204922.78</w:t>
            </w:r>
          </w:p>
          <w:p w14:paraId="01CAC3CB" w14:textId="66E9E48A" w:rsidR="000616ED" w:rsidRPr="002C39F7" w:rsidRDefault="00877E93" w:rsidP="00877E93">
            <w:pPr>
              <w:jc w:val="center"/>
            </w:pPr>
            <w:r>
              <w:t>2204918.41</w:t>
            </w:r>
          </w:p>
        </w:tc>
      </w:tr>
    </w:tbl>
    <w:p w14:paraId="77BA57EC" w14:textId="77777777" w:rsidR="0013464D" w:rsidRDefault="0013464D" w:rsidP="003E70C7">
      <w:pPr>
        <w:spacing w:before="240"/>
      </w:pPr>
      <w:r>
        <w:rPr>
          <w:b/>
          <w:bCs/>
        </w:rPr>
        <w:t>7. Информация о границах публичных сервитутов</w:t>
      </w:r>
      <w:r w:rsidR="00C057F0">
        <w:rPr>
          <w:b/>
          <w:bCs/>
        </w:rPr>
        <w:t xml:space="preserve"> </w:t>
      </w:r>
      <w:r w:rsidRPr="003E70C7">
        <w:rPr>
          <w:u w:val="single"/>
        </w:rPr>
        <w:t>отсутствует</w:t>
      </w:r>
    </w:p>
    <w:p w14:paraId="42CBE78E" w14:textId="77777777" w:rsidR="003E70C7" w:rsidRDefault="003E70C7" w:rsidP="003E70C7">
      <w:pPr>
        <w:spacing w:before="240"/>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13464D" w14:paraId="5D925323" w14:textId="77777777" w:rsidTr="006D3FF6">
        <w:trPr>
          <w:cantSplit/>
          <w:trHeight w:val="705"/>
        </w:trPr>
        <w:tc>
          <w:tcPr>
            <w:tcW w:w="1588" w:type="dxa"/>
            <w:vMerge w:val="restart"/>
          </w:tcPr>
          <w:p w14:paraId="237EFEF1" w14:textId="77777777" w:rsidR="0013464D" w:rsidRDefault="0013464D" w:rsidP="006D3FF6">
            <w:pPr>
              <w:spacing w:before="120"/>
              <w:jc w:val="center"/>
            </w:pPr>
            <w:r>
              <w:t>Обозначение (номер) характерной точки</w:t>
            </w:r>
          </w:p>
        </w:tc>
        <w:tc>
          <w:tcPr>
            <w:tcW w:w="8392" w:type="dxa"/>
            <w:gridSpan w:val="2"/>
          </w:tcPr>
          <w:p w14:paraId="5A071A8C" w14:textId="77777777" w:rsidR="0013464D" w:rsidRDefault="0013464D" w:rsidP="006D3FF6">
            <w:pPr>
              <w:spacing w:before="120"/>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3464D" w14:paraId="235DB317" w14:textId="77777777" w:rsidTr="006D3FF6">
        <w:trPr>
          <w:cantSplit/>
          <w:trHeight w:val="397"/>
        </w:trPr>
        <w:tc>
          <w:tcPr>
            <w:tcW w:w="1588" w:type="dxa"/>
            <w:vMerge/>
            <w:vAlign w:val="center"/>
          </w:tcPr>
          <w:p w14:paraId="518C3D3B" w14:textId="77777777" w:rsidR="0013464D" w:rsidRDefault="0013464D" w:rsidP="006D3FF6">
            <w:pPr>
              <w:jc w:val="center"/>
            </w:pPr>
          </w:p>
        </w:tc>
        <w:tc>
          <w:tcPr>
            <w:tcW w:w="4196" w:type="dxa"/>
            <w:vAlign w:val="center"/>
          </w:tcPr>
          <w:p w14:paraId="0C15E045" w14:textId="77777777" w:rsidR="0013464D" w:rsidRDefault="0013464D" w:rsidP="006D3FF6">
            <w:pPr>
              <w:jc w:val="center"/>
            </w:pPr>
            <w:r>
              <w:t>X</w:t>
            </w:r>
          </w:p>
        </w:tc>
        <w:tc>
          <w:tcPr>
            <w:tcW w:w="4196" w:type="dxa"/>
            <w:vAlign w:val="center"/>
          </w:tcPr>
          <w:p w14:paraId="3E4976C2" w14:textId="77777777" w:rsidR="0013464D" w:rsidRDefault="0013464D" w:rsidP="006D3FF6">
            <w:pPr>
              <w:jc w:val="center"/>
            </w:pPr>
            <w:r>
              <w:t>Y</w:t>
            </w:r>
          </w:p>
        </w:tc>
      </w:tr>
      <w:tr w:rsidR="0013464D" w14:paraId="40284570" w14:textId="77777777" w:rsidTr="006D3FF6">
        <w:trPr>
          <w:trHeight w:val="397"/>
        </w:trPr>
        <w:tc>
          <w:tcPr>
            <w:tcW w:w="1588" w:type="dxa"/>
            <w:vAlign w:val="center"/>
          </w:tcPr>
          <w:p w14:paraId="5CAC3F30" w14:textId="77777777" w:rsidR="0013464D" w:rsidRDefault="0013464D" w:rsidP="006D3FF6">
            <w:pPr>
              <w:jc w:val="center"/>
            </w:pPr>
            <w:r>
              <w:t>Информация отсутствует</w:t>
            </w:r>
          </w:p>
        </w:tc>
        <w:tc>
          <w:tcPr>
            <w:tcW w:w="4196" w:type="dxa"/>
            <w:vAlign w:val="center"/>
          </w:tcPr>
          <w:p w14:paraId="5700F95D" w14:textId="77777777" w:rsidR="0013464D" w:rsidRDefault="0013464D" w:rsidP="006D3FF6">
            <w:pPr>
              <w:jc w:val="center"/>
            </w:pPr>
            <w:r>
              <w:t>-</w:t>
            </w:r>
          </w:p>
        </w:tc>
        <w:tc>
          <w:tcPr>
            <w:tcW w:w="4196" w:type="dxa"/>
            <w:vAlign w:val="center"/>
          </w:tcPr>
          <w:p w14:paraId="5B6B5853" w14:textId="77777777" w:rsidR="0013464D" w:rsidRDefault="0013464D" w:rsidP="006D3FF6">
            <w:pPr>
              <w:jc w:val="center"/>
            </w:pPr>
            <w:r>
              <w:t>-</w:t>
            </w:r>
          </w:p>
        </w:tc>
      </w:tr>
    </w:tbl>
    <w:p w14:paraId="63FCB8FF" w14:textId="77777777" w:rsidR="0013464D" w:rsidRDefault="0013464D" w:rsidP="00615D14">
      <w:pPr>
        <w:spacing w:before="240"/>
        <w:jc w:val="both"/>
      </w:pPr>
      <w:r>
        <w:rPr>
          <w:b/>
          <w:bCs/>
        </w:rPr>
        <w:t>8. Номер и (или) наименование элемента планировочной структуры, в границах которого расположен земельный участок</w:t>
      </w:r>
      <w:r w:rsidR="00194707">
        <w:t>:</w:t>
      </w:r>
      <w:r w:rsidR="00C057F0">
        <w:t xml:space="preserve"> </w:t>
      </w:r>
      <w:r w:rsidR="007211E6">
        <w:rPr>
          <w:u w:val="single"/>
        </w:rPr>
        <w:t>Информация отсутствует </w:t>
      </w:r>
      <w:r w:rsidR="00615D14">
        <w:rPr>
          <w:u w:val="single"/>
        </w:rPr>
        <w:t>                         </w:t>
      </w:r>
      <w:r w:rsidR="00615D14" w:rsidRPr="00615D14">
        <w:rPr>
          <w:u w:val="single"/>
        </w:rPr>
        <w:t>                                                                                              </w:t>
      </w:r>
    </w:p>
    <w:p w14:paraId="7151EA45" w14:textId="77777777" w:rsidR="00615D14" w:rsidRDefault="00615D14" w:rsidP="0013464D">
      <w:pPr>
        <w:jc w:val="both"/>
        <w:rPr>
          <w:b/>
          <w:bCs/>
        </w:rPr>
      </w:pPr>
    </w:p>
    <w:p w14:paraId="2E215AAB" w14:textId="77777777" w:rsidR="0013464D" w:rsidRDefault="0013464D" w:rsidP="0013464D">
      <w:pPr>
        <w:jc w:val="both"/>
        <w:rPr>
          <w:b/>
          <w:bCs/>
        </w:rPr>
      </w:pPr>
      <w:r>
        <w:rPr>
          <w:b/>
          <w:bCs/>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5834B9B2" w14:textId="5CD0D5E2" w:rsidR="00055728" w:rsidRDefault="00055728" w:rsidP="00055728">
      <w:pPr>
        <w:ind w:firstLine="708"/>
        <w:jc w:val="both"/>
      </w:pPr>
      <w:r>
        <w:t xml:space="preserve">ПАО «Газпром газораспределение </w:t>
      </w:r>
      <w:proofErr w:type="spellStart"/>
      <w:r>
        <w:t>Ростов</w:t>
      </w:r>
      <w:proofErr w:type="spellEnd"/>
      <w:r>
        <w:t>-на-</w:t>
      </w:r>
      <w:proofErr w:type="gramStart"/>
      <w:r>
        <w:t xml:space="preserve">Дону» </w:t>
      </w:r>
      <w:r w:rsidR="00D928A7">
        <w:t xml:space="preserve"> -</w:t>
      </w:r>
      <w:proofErr w:type="gramEnd"/>
      <w:r w:rsidR="00D928A7">
        <w:t xml:space="preserve"> Информация не предоставлена </w:t>
      </w:r>
      <w:proofErr w:type="gramStart"/>
      <w:r w:rsidR="00D928A7">
        <w:t>в срок</w:t>
      </w:r>
      <w:proofErr w:type="gramEnd"/>
      <w:r w:rsidR="00D928A7">
        <w:t xml:space="preserve"> установленный частью 7 статьи 57.3 Градостроительного кодекса РФ.</w:t>
      </w:r>
    </w:p>
    <w:p w14:paraId="15030DD7" w14:textId="77777777" w:rsidR="00D928A7" w:rsidRDefault="00055728" w:rsidP="00D928A7">
      <w:pPr>
        <w:ind w:firstLine="708"/>
        <w:jc w:val="both"/>
      </w:pPr>
      <w:r w:rsidRPr="008B5758">
        <w:t xml:space="preserve">АО </w:t>
      </w:r>
      <w:r w:rsidR="00D928A7">
        <w:t xml:space="preserve">«Аксайская ПМК </w:t>
      </w:r>
      <w:proofErr w:type="spellStart"/>
      <w:r w:rsidR="00D928A7">
        <w:t>Ростовсельхозводстрой</w:t>
      </w:r>
      <w:proofErr w:type="spellEnd"/>
      <w:r w:rsidR="00D928A7">
        <w:t xml:space="preserve">» - Информация не предоставлена </w:t>
      </w:r>
      <w:proofErr w:type="gramStart"/>
      <w:r w:rsidR="00D928A7">
        <w:t>в срок</w:t>
      </w:r>
      <w:proofErr w:type="gramEnd"/>
      <w:r w:rsidR="00D928A7">
        <w:t xml:space="preserve"> установленный частью 7 статьи 57.3 Градостроительного кодекса РФ.</w:t>
      </w:r>
    </w:p>
    <w:p w14:paraId="4C000331" w14:textId="3136B61E" w:rsidR="00055728" w:rsidRPr="00267766" w:rsidRDefault="00055728" w:rsidP="00055728">
      <w:pPr>
        <w:ind w:firstLine="708"/>
        <w:jc w:val="both"/>
      </w:pPr>
    </w:p>
    <w:p w14:paraId="75050EE1" w14:textId="77777777" w:rsidR="008875A2" w:rsidRDefault="008875A2" w:rsidP="0013464D">
      <w:pPr>
        <w:jc w:val="both"/>
        <w:rPr>
          <w:b/>
          <w:bCs/>
        </w:rPr>
      </w:pPr>
    </w:p>
    <w:p w14:paraId="5E18D090" w14:textId="00362AF7" w:rsidR="0013464D" w:rsidRDefault="0013464D" w:rsidP="0013464D">
      <w:pPr>
        <w:jc w:val="both"/>
        <w:rPr>
          <w:b/>
          <w:bCs/>
        </w:rPr>
      </w:pPr>
      <w:r>
        <w:rPr>
          <w:b/>
          <w:bCs/>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90603D8" w14:textId="47D84322" w:rsidR="00670876" w:rsidRPr="00D14A99" w:rsidRDefault="00670876" w:rsidP="00670876">
      <w:r w:rsidRPr="00D14A99">
        <w:lastRenderedPageBreak/>
        <w:t xml:space="preserve">Решение Собрания депутатов </w:t>
      </w:r>
      <w:r w:rsidR="003E70C7">
        <w:t>Щепкинского</w:t>
      </w:r>
      <w:r w:rsidRPr="00D14A99">
        <w:t xml:space="preserve"> сель</w:t>
      </w:r>
      <w:r w:rsidR="009037A5">
        <w:t xml:space="preserve">ского поселения от </w:t>
      </w:r>
      <w:r w:rsidR="003E70C7">
        <w:t>2</w:t>
      </w:r>
      <w:r w:rsidR="00D928A7">
        <w:t>9</w:t>
      </w:r>
      <w:r w:rsidR="003E70C7">
        <w:t>.</w:t>
      </w:r>
      <w:r w:rsidR="00D928A7">
        <w:t>01</w:t>
      </w:r>
      <w:r w:rsidR="003E70C7">
        <w:t>.20</w:t>
      </w:r>
      <w:r w:rsidR="00D928A7">
        <w:t>25</w:t>
      </w:r>
      <w:r w:rsidR="003E70C7">
        <w:t xml:space="preserve"> № </w:t>
      </w:r>
      <w:proofErr w:type="gramStart"/>
      <w:r w:rsidR="003E70C7">
        <w:t>1</w:t>
      </w:r>
      <w:r w:rsidR="00D928A7">
        <w:t>75»Об</w:t>
      </w:r>
      <w:proofErr w:type="gramEnd"/>
      <w:r w:rsidR="00D928A7">
        <w:t xml:space="preserve"> утверждении правил благоустройства и санитарного содержания населенных пунктов Щепкинского сельского поселения».</w:t>
      </w:r>
    </w:p>
    <w:p w14:paraId="76CE6602" w14:textId="77777777" w:rsidR="0013464D" w:rsidRDefault="0013464D" w:rsidP="0013464D">
      <w:pPr>
        <w:pBdr>
          <w:top w:val="single" w:sz="4" w:space="1" w:color="auto"/>
        </w:pBdr>
        <w:spacing w:after="240"/>
        <w:rPr>
          <w:sz w:val="2"/>
          <w:szCs w:val="2"/>
        </w:rPr>
      </w:pPr>
    </w:p>
    <w:p w14:paraId="74C0C5A2" w14:textId="77777777" w:rsidR="00D86C93" w:rsidRDefault="00D86C93" w:rsidP="0013464D">
      <w:pPr>
        <w:rPr>
          <w:b/>
          <w:bCs/>
        </w:rPr>
      </w:pPr>
    </w:p>
    <w:p w14:paraId="2AAC3997" w14:textId="2191E311" w:rsidR="0013464D" w:rsidRDefault="0013464D" w:rsidP="0013464D">
      <w:r>
        <w:rPr>
          <w:b/>
          <w:bCs/>
        </w:rPr>
        <w:t>11. Информация о красных линиях:</w:t>
      </w:r>
      <w:r w:rsidR="00BB7F8C">
        <w:rPr>
          <w:b/>
          <w:bCs/>
        </w:rPr>
        <w:t xml:space="preserve"> </w:t>
      </w:r>
      <w:r w:rsidR="001C7EA4">
        <w:t>информация отсутствует</w:t>
      </w:r>
    </w:p>
    <w:p w14:paraId="2C2A213C" w14:textId="77777777" w:rsidR="0013464D" w:rsidRDefault="0013464D" w:rsidP="0013464D">
      <w:pPr>
        <w:pBdr>
          <w:top w:val="single" w:sz="4" w:space="1" w:color="auto"/>
        </w:pBdr>
        <w:spacing w:after="240"/>
        <w:ind w:left="3385"/>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13464D" w14:paraId="5370C2F1" w14:textId="77777777" w:rsidTr="006D3FF6">
        <w:trPr>
          <w:cantSplit/>
          <w:trHeight w:val="705"/>
        </w:trPr>
        <w:tc>
          <w:tcPr>
            <w:tcW w:w="1588" w:type="dxa"/>
            <w:vMerge w:val="restart"/>
          </w:tcPr>
          <w:p w14:paraId="6749CA4B" w14:textId="77777777" w:rsidR="0013464D" w:rsidRDefault="0013464D" w:rsidP="006D3FF6">
            <w:pPr>
              <w:spacing w:before="120"/>
              <w:jc w:val="center"/>
            </w:pPr>
            <w:r>
              <w:t>Обозначение (номер) характерной точки</w:t>
            </w:r>
          </w:p>
        </w:tc>
        <w:tc>
          <w:tcPr>
            <w:tcW w:w="8392" w:type="dxa"/>
            <w:gridSpan w:val="2"/>
          </w:tcPr>
          <w:p w14:paraId="14E294BD" w14:textId="77777777" w:rsidR="0013464D" w:rsidRDefault="0013464D" w:rsidP="006D3FF6">
            <w:pPr>
              <w:spacing w:before="120"/>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3464D" w14:paraId="424CA6D9" w14:textId="77777777" w:rsidTr="006D3FF6">
        <w:trPr>
          <w:cantSplit/>
          <w:trHeight w:val="397"/>
        </w:trPr>
        <w:tc>
          <w:tcPr>
            <w:tcW w:w="1588" w:type="dxa"/>
            <w:vMerge/>
            <w:vAlign w:val="center"/>
          </w:tcPr>
          <w:p w14:paraId="27F37ECE" w14:textId="77777777" w:rsidR="0013464D" w:rsidRDefault="0013464D" w:rsidP="006D3FF6">
            <w:pPr>
              <w:jc w:val="center"/>
            </w:pPr>
          </w:p>
        </w:tc>
        <w:tc>
          <w:tcPr>
            <w:tcW w:w="4196" w:type="dxa"/>
            <w:vAlign w:val="center"/>
          </w:tcPr>
          <w:p w14:paraId="435463DA" w14:textId="77777777" w:rsidR="0013464D" w:rsidRDefault="0013464D" w:rsidP="006D3FF6">
            <w:pPr>
              <w:jc w:val="center"/>
            </w:pPr>
            <w:r>
              <w:t>X</w:t>
            </w:r>
          </w:p>
        </w:tc>
        <w:tc>
          <w:tcPr>
            <w:tcW w:w="4196" w:type="dxa"/>
            <w:vAlign w:val="center"/>
          </w:tcPr>
          <w:p w14:paraId="178772D2" w14:textId="77777777" w:rsidR="0013464D" w:rsidRDefault="0013464D" w:rsidP="006D3FF6">
            <w:pPr>
              <w:jc w:val="center"/>
            </w:pPr>
            <w:r>
              <w:t>Y</w:t>
            </w:r>
          </w:p>
        </w:tc>
      </w:tr>
      <w:tr w:rsidR="0013464D" w14:paraId="72DC3FD7" w14:textId="77777777" w:rsidTr="00DF5763">
        <w:trPr>
          <w:trHeight w:val="144"/>
        </w:trPr>
        <w:tc>
          <w:tcPr>
            <w:tcW w:w="1588" w:type="dxa"/>
            <w:vAlign w:val="center"/>
          </w:tcPr>
          <w:p w14:paraId="11A9B464" w14:textId="77777777" w:rsidR="00F75DC1" w:rsidRPr="007B4D39" w:rsidRDefault="001C7EA4" w:rsidP="006D3FF6">
            <w:pPr>
              <w:jc w:val="center"/>
            </w:pPr>
            <w:r>
              <w:t>-</w:t>
            </w:r>
          </w:p>
        </w:tc>
        <w:tc>
          <w:tcPr>
            <w:tcW w:w="4196" w:type="dxa"/>
            <w:vAlign w:val="center"/>
          </w:tcPr>
          <w:p w14:paraId="367A26D6" w14:textId="77777777" w:rsidR="007B4D39" w:rsidRPr="007B4D39" w:rsidRDefault="001C7EA4" w:rsidP="00F75DC1">
            <w:pPr>
              <w:jc w:val="center"/>
            </w:pPr>
            <w:r>
              <w:t>-</w:t>
            </w:r>
          </w:p>
        </w:tc>
        <w:tc>
          <w:tcPr>
            <w:tcW w:w="4196" w:type="dxa"/>
            <w:vAlign w:val="center"/>
          </w:tcPr>
          <w:p w14:paraId="0730B6AA" w14:textId="77777777" w:rsidR="007B4D39" w:rsidRPr="007B4D39" w:rsidRDefault="001C7EA4" w:rsidP="00F75DC1">
            <w:pPr>
              <w:jc w:val="center"/>
            </w:pPr>
            <w:r>
              <w:t>-</w:t>
            </w:r>
          </w:p>
        </w:tc>
      </w:tr>
    </w:tbl>
    <w:p w14:paraId="068A2221" w14:textId="77777777" w:rsidR="00BC202D" w:rsidRDefault="00BC202D"/>
    <w:p w14:paraId="3DCC9107" w14:textId="54F1D364" w:rsidR="00D928A7" w:rsidRPr="00D928A7" w:rsidRDefault="00D928A7" w:rsidP="00D928A7">
      <w:r>
        <w:rPr>
          <w:b/>
          <w:bCs/>
        </w:rPr>
        <w:t xml:space="preserve">12. Информация о требованиях к архитектурно-градостроительному облику объекта капитального </w:t>
      </w:r>
      <w:proofErr w:type="gramStart"/>
      <w:r>
        <w:rPr>
          <w:b/>
          <w:bCs/>
        </w:rPr>
        <w:t xml:space="preserve">строительства:   </w:t>
      </w:r>
      <w:proofErr w:type="gramEnd"/>
      <w:r>
        <w:rPr>
          <w:b/>
          <w:bCs/>
        </w:rPr>
        <w:t xml:space="preserve">      </w:t>
      </w:r>
      <w:r w:rsidRPr="00D928A7">
        <w:t>не установлен</w:t>
      </w:r>
      <w:r>
        <w:t>ы</w:t>
      </w:r>
    </w:p>
    <w:p w14:paraId="6BE48EF5" w14:textId="77777777" w:rsidR="00D928A7" w:rsidRPr="00D928A7" w:rsidRDefault="00D928A7" w:rsidP="00D928A7">
      <w:r w:rsidRPr="00D928A7">
        <w:t xml:space="preserve">               </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7"/>
        <w:gridCol w:w="4194"/>
        <w:gridCol w:w="4194"/>
      </w:tblGrid>
      <w:tr w:rsidR="00D928A7" w14:paraId="61B1D6D3" w14:textId="77777777">
        <w:trPr>
          <w:trHeight w:val="144"/>
        </w:trPr>
        <w:tc>
          <w:tcPr>
            <w:tcW w:w="1587" w:type="dxa"/>
            <w:tcBorders>
              <w:top w:val="single" w:sz="4" w:space="0" w:color="auto"/>
              <w:left w:val="single" w:sz="4" w:space="0" w:color="auto"/>
              <w:bottom w:val="single" w:sz="4" w:space="0" w:color="auto"/>
              <w:right w:val="single" w:sz="4" w:space="0" w:color="auto"/>
            </w:tcBorders>
            <w:vAlign w:val="center"/>
            <w:hideMark/>
          </w:tcPr>
          <w:p w14:paraId="3A4D4FE8" w14:textId="77777777" w:rsidR="00D928A7" w:rsidRDefault="00D928A7">
            <w:pPr>
              <w:spacing w:line="254" w:lineRule="auto"/>
              <w:jc w:val="center"/>
              <w:rPr>
                <w:lang w:eastAsia="en-US"/>
              </w:rPr>
            </w:pPr>
            <w:r>
              <w:rPr>
                <w:lang w:eastAsia="en-US"/>
              </w:rPr>
              <w:t>№</w:t>
            </w:r>
          </w:p>
        </w:tc>
        <w:tc>
          <w:tcPr>
            <w:tcW w:w="4194" w:type="dxa"/>
            <w:tcBorders>
              <w:top w:val="single" w:sz="4" w:space="0" w:color="auto"/>
              <w:left w:val="single" w:sz="4" w:space="0" w:color="auto"/>
              <w:bottom w:val="single" w:sz="4" w:space="0" w:color="auto"/>
              <w:right w:val="single" w:sz="4" w:space="0" w:color="auto"/>
            </w:tcBorders>
            <w:vAlign w:val="center"/>
            <w:hideMark/>
          </w:tcPr>
          <w:p w14:paraId="42FF3758" w14:textId="77777777" w:rsidR="00D928A7" w:rsidRDefault="00D928A7">
            <w:pPr>
              <w:spacing w:line="254" w:lineRule="auto"/>
              <w:jc w:val="center"/>
              <w:rPr>
                <w:lang w:eastAsia="en-US"/>
              </w:rPr>
            </w:pPr>
            <w:r>
              <w:rPr>
                <w:lang w:eastAsia="en-US"/>
              </w:rPr>
              <w:t>Требования к архитектурно-градостроительному облику объекта капитального строительства</w:t>
            </w:r>
          </w:p>
        </w:tc>
        <w:tc>
          <w:tcPr>
            <w:tcW w:w="4194" w:type="dxa"/>
            <w:tcBorders>
              <w:top w:val="single" w:sz="4" w:space="0" w:color="auto"/>
              <w:left w:val="single" w:sz="4" w:space="0" w:color="auto"/>
              <w:bottom w:val="single" w:sz="4" w:space="0" w:color="auto"/>
              <w:right w:val="single" w:sz="4" w:space="0" w:color="auto"/>
            </w:tcBorders>
            <w:vAlign w:val="center"/>
            <w:hideMark/>
          </w:tcPr>
          <w:p w14:paraId="53FB106C" w14:textId="77777777" w:rsidR="00D928A7" w:rsidRDefault="00D928A7">
            <w:pPr>
              <w:spacing w:line="254" w:lineRule="auto"/>
              <w:jc w:val="center"/>
              <w:rPr>
                <w:lang w:eastAsia="en-US"/>
              </w:rPr>
            </w:pPr>
            <w:r>
              <w:rPr>
                <w:lang w:eastAsia="en-US"/>
              </w:rPr>
              <w:t>Показатель</w:t>
            </w:r>
          </w:p>
        </w:tc>
      </w:tr>
      <w:tr w:rsidR="00D928A7" w14:paraId="1DE6CF03" w14:textId="77777777">
        <w:trPr>
          <w:trHeight w:val="144"/>
        </w:trPr>
        <w:tc>
          <w:tcPr>
            <w:tcW w:w="1587" w:type="dxa"/>
            <w:tcBorders>
              <w:top w:val="single" w:sz="4" w:space="0" w:color="auto"/>
              <w:left w:val="single" w:sz="4" w:space="0" w:color="auto"/>
              <w:bottom w:val="single" w:sz="4" w:space="0" w:color="auto"/>
              <w:right w:val="single" w:sz="4" w:space="0" w:color="auto"/>
            </w:tcBorders>
            <w:vAlign w:val="center"/>
            <w:hideMark/>
          </w:tcPr>
          <w:p w14:paraId="7E8B4373" w14:textId="77777777" w:rsidR="00D928A7" w:rsidRDefault="00D928A7">
            <w:pPr>
              <w:spacing w:line="254" w:lineRule="auto"/>
              <w:jc w:val="center"/>
              <w:rPr>
                <w:lang w:eastAsia="en-US"/>
              </w:rPr>
            </w:pPr>
            <w:r>
              <w:rPr>
                <w:lang w:eastAsia="en-US"/>
              </w:rPr>
              <w:t>1</w:t>
            </w:r>
          </w:p>
        </w:tc>
        <w:tc>
          <w:tcPr>
            <w:tcW w:w="4194" w:type="dxa"/>
            <w:tcBorders>
              <w:top w:val="single" w:sz="4" w:space="0" w:color="auto"/>
              <w:left w:val="single" w:sz="4" w:space="0" w:color="auto"/>
              <w:bottom w:val="single" w:sz="4" w:space="0" w:color="auto"/>
              <w:right w:val="single" w:sz="4" w:space="0" w:color="auto"/>
            </w:tcBorders>
            <w:vAlign w:val="center"/>
            <w:hideMark/>
          </w:tcPr>
          <w:p w14:paraId="3FA79B12" w14:textId="77777777" w:rsidR="00D928A7" w:rsidRDefault="00D928A7">
            <w:pPr>
              <w:spacing w:line="254" w:lineRule="auto"/>
              <w:jc w:val="center"/>
              <w:rPr>
                <w:lang w:eastAsia="en-US"/>
              </w:rPr>
            </w:pPr>
            <w:r>
              <w:rPr>
                <w:lang w:eastAsia="en-US"/>
              </w:rPr>
              <w:t>2</w:t>
            </w:r>
          </w:p>
        </w:tc>
        <w:tc>
          <w:tcPr>
            <w:tcW w:w="4194" w:type="dxa"/>
            <w:tcBorders>
              <w:top w:val="single" w:sz="4" w:space="0" w:color="auto"/>
              <w:left w:val="single" w:sz="4" w:space="0" w:color="auto"/>
              <w:bottom w:val="single" w:sz="4" w:space="0" w:color="auto"/>
              <w:right w:val="single" w:sz="4" w:space="0" w:color="auto"/>
            </w:tcBorders>
            <w:vAlign w:val="center"/>
            <w:hideMark/>
          </w:tcPr>
          <w:p w14:paraId="1BF4EAF7" w14:textId="77777777" w:rsidR="00D928A7" w:rsidRDefault="00D928A7">
            <w:pPr>
              <w:spacing w:line="254" w:lineRule="auto"/>
              <w:jc w:val="center"/>
              <w:rPr>
                <w:lang w:eastAsia="en-US"/>
              </w:rPr>
            </w:pPr>
            <w:r>
              <w:rPr>
                <w:lang w:eastAsia="en-US"/>
              </w:rPr>
              <w:t>3</w:t>
            </w:r>
          </w:p>
        </w:tc>
      </w:tr>
      <w:tr w:rsidR="00D928A7" w14:paraId="202AA659" w14:textId="77777777">
        <w:trPr>
          <w:trHeight w:val="144"/>
        </w:trPr>
        <w:tc>
          <w:tcPr>
            <w:tcW w:w="1587" w:type="dxa"/>
            <w:tcBorders>
              <w:top w:val="single" w:sz="4" w:space="0" w:color="auto"/>
              <w:left w:val="single" w:sz="4" w:space="0" w:color="auto"/>
              <w:bottom w:val="single" w:sz="4" w:space="0" w:color="auto"/>
              <w:right w:val="single" w:sz="4" w:space="0" w:color="auto"/>
            </w:tcBorders>
            <w:vAlign w:val="center"/>
            <w:hideMark/>
          </w:tcPr>
          <w:p w14:paraId="3AA0724B" w14:textId="77777777" w:rsidR="00D928A7" w:rsidRDefault="00D928A7">
            <w:pPr>
              <w:spacing w:line="254" w:lineRule="auto"/>
              <w:jc w:val="center"/>
              <w:rPr>
                <w:lang w:eastAsia="en-US"/>
              </w:rPr>
            </w:pPr>
            <w:r>
              <w:rPr>
                <w:lang w:eastAsia="en-US"/>
              </w:rPr>
              <w:t>-</w:t>
            </w:r>
          </w:p>
        </w:tc>
        <w:tc>
          <w:tcPr>
            <w:tcW w:w="4194" w:type="dxa"/>
            <w:tcBorders>
              <w:top w:val="single" w:sz="4" w:space="0" w:color="auto"/>
              <w:left w:val="single" w:sz="4" w:space="0" w:color="auto"/>
              <w:bottom w:val="single" w:sz="4" w:space="0" w:color="auto"/>
              <w:right w:val="single" w:sz="4" w:space="0" w:color="auto"/>
            </w:tcBorders>
            <w:vAlign w:val="center"/>
            <w:hideMark/>
          </w:tcPr>
          <w:p w14:paraId="384D76AC" w14:textId="77777777" w:rsidR="00D928A7" w:rsidRDefault="00D928A7">
            <w:pPr>
              <w:spacing w:line="254" w:lineRule="auto"/>
              <w:jc w:val="center"/>
              <w:rPr>
                <w:lang w:eastAsia="en-US"/>
              </w:rPr>
            </w:pPr>
            <w:r>
              <w:rPr>
                <w:lang w:eastAsia="en-US"/>
              </w:rPr>
              <w:t>-</w:t>
            </w:r>
          </w:p>
        </w:tc>
        <w:tc>
          <w:tcPr>
            <w:tcW w:w="4194" w:type="dxa"/>
            <w:tcBorders>
              <w:top w:val="single" w:sz="4" w:space="0" w:color="auto"/>
              <w:left w:val="single" w:sz="4" w:space="0" w:color="auto"/>
              <w:bottom w:val="single" w:sz="4" w:space="0" w:color="auto"/>
              <w:right w:val="single" w:sz="4" w:space="0" w:color="auto"/>
            </w:tcBorders>
            <w:vAlign w:val="center"/>
            <w:hideMark/>
          </w:tcPr>
          <w:p w14:paraId="0ECE6CA5" w14:textId="77777777" w:rsidR="00D928A7" w:rsidRDefault="00D928A7">
            <w:pPr>
              <w:spacing w:line="254" w:lineRule="auto"/>
              <w:jc w:val="center"/>
              <w:rPr>
                <w:lang w:eastAsia="en-US"/>
              </w:rPr>
            </w:pPr>
            <w:r>
              <w:rPr>
                <w:lang w:eastAsia="en-US"/>
              </w:rPr>
              <w:t>-</w:t>
            </w:r>
          </w:p>
        </w:tc>
      </w:tr>
    </w:tbl>
    <w:p w14:paraId="7C4C0BC0" w14:textId="4E94575A" w:rsidR="00EA21AD" w:rsidRPr="008E724A" w:rsidRDefault="00EA21AD"/>
    <w:sectPr w:rsidR="00EA21AD" w:rsidRPr="008E724A" w:rsidSect="004E4754">
      <w:pgSz w:w="11906" w:h="16838"/>
      <w:pgMar w:top="851" w:right="851" w:bottom="284" w:left="1134" w:header="397" w:footer="709" w:gutter="0"/>
      <w:cols w:space="709"/>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B640B7"/>
    <w:rsid w:val="0001173F"/>
    <w:rsid w:val="00014903"/>
    <w:rsid w:val="00055728"/>
    <w:rsid w:val="000616ED"/>
    <w:rsid w:val="00077473"/>
    <w:rsid w:val="00077A3F"/>
    <w:rsid w:val="000808C5"/>
    <w:rsid w:val="000815B0"/>
    <w:rsid w:val="0008227C"/>
    <w:rsid w:val="000864FF"/>
    <w:rsid w:val="000A54CE"/>
    <w:rsid w:val="000D198F"/>
    <w:rsid w:val="000D59DC"/>
    <w:rsid w:val="00114E2B"/>
    <w:rsid w:val="001337E9"/>
    <w:rsid w:val="0013464D"/>
    <w:rsid w:val="001423F5"/>
    <w:rsid w:val="00142732"/>
    <w:rsid w:val="00194707"/>
    <w:rsid w:val="001A65AF"/>
    <w:rsid w:val="001C7EA4"/>
    <w:rsid w:val="001C7F44"/>
    <w:rsid w:val="001E4DDE"/>
    <w:rsid w:val="001F6D17"/>
    <w:rsid w:val="001F7124"/>
    <w:rsid w:val="00205BEA"/>
    <w:rsid w:val="00214EFF"/>
    <w:rsid w:val="00243723"/>
    <w:rsid w:val="00257B03"/>
    <w:rsid w:val="00266208"/>
    <w:rsid w:val="002663E6"/>
    <w:rsid w:val="00275AF7"/>
    <w:rsid w:val="00282F79"/>
    <w:rsid w:val="00295408"/>
    <w:rsid w:val="002C1348"/>
    <w:rsid w:val="002C39F7"/>
    <w:rsid w:val="002C696D"/>
    <w:rsid w:val="002D08C1"/>
    <w:rsid w:val="002E3E0F"/>
    <w:rsid w:val="002F5BFD"/>
    <w:rsid w:val="002F5DCD"/>
    <w:rsid w:val="003205D1"/>
    <w:rsid w:val="003254E0"/>
    <w:rsid w:val="0033521E"/>
    <w:rsid w:val="003369A1"/>
    <w:rsid w:val="0035283D"/>
    <w:rsid w:val="00361065"/>
    <w:rsid w:val="00361687"/>
    <w:rsid w:val="003679E5"/>
    <w:rsid w:val="00370437"/>
    <w:rsid w:val="0037412C"/>
    <w:rsid w:val="00396E83"/>
    <w:rsid w:val="003B27E0"/>
    <w:rsid w:val="003C3EFA"/>
    <w:rsid w:val="003D7FE5"/>
    <w:rsid w:val="003E4350"/>
    <w:rsid w:val="003E4762"/>
    <w:rsid w:val="003E70C7"/>
    <w:rsid w:val="003F452B"/>
    <w:rsid w:val="003F48EA"/>
    <w:rsid w:val="00424007"/>
    <w:rsid w:val="00432C49"/>
    <w:rsid w:val="00435D70"/>
    <w:rsid w:val="00440A29"/>
    <w:rsid w:val="004458EB"/>
    <w:rsid w:val="00476799"/>
    <w:rsid w:val="004847C6"/>
    <w:rsid w:val="0049641B"/>
    <w:rsid w:val="004A1D04"/>
    <w:rsid w:val="004A67CB"/>
    <w:rsid w:val="004B1236"/>
    <w:rsid w:val="004C36E9"/>
    <w:rsid w:val="004D1614"/>
    <w:rsid w:val="004D1CC5"/>
    <w:rsid w:val="004E4754"/>
    <w:rsid w:val="004F33C1"/>
    <w:rsid w:val="005047C5"/>
    <w:rsid w:val="005139F8"/>
    <w:rsid w:val="005206BF"/>
    <w:rsid w:val="00522AE0"/>
    <w:rsid w:val="00536624"/>
    <w:rsid w:val="00537584"/>
    <w:rsid w:val="00552991"/>
    <w:rsid w:val="00555877"/>
    <w:rsid w:val="005943D9"/>
    <w:rsid w:val="00597C95"/>
    <w:rsid w:val="005A24D4"/>
    <w:rsid w:val="005B2307"/>
    <w:rsid w:val="005C0EEE"/>
    <w:rsid w:val="005C1820"/>
    <w:rsid w:val="005D2BD6"/>
    <w:rsid w:val="0060638C"/>
    <w:rsid w:val="00615D14"/>
    <w:rsid w:val="00617441"/>
    <w:rsid w:val="00655CEC"/>
    <w:rsid w:val="006614E6"/>
    <w:rsid w:val="00661E34"/>
    <w:rsid w:val="00670876"/>
    <w:rsid w:val="00684348"/>
    <w:rsid w:val="006A1713"/>
    <w:rsid w:val="006A3F07"/>
    <w:rsid w:val="006C0E1C"/>
    <w:rsid w:val="006D3FF6"/>
    <w:rsid w:val="006E5104"/>
    <w:rsid w:val="006F7377"/>
    <w:rsid w:val="00712E27"/>
    <w:rsid w:val="007211E6"/>
    <w:rsid w:val="0073095C"/>
    <w:rsid w:val="00732BDD"/>
    <w:rsid w:val="00756AC3"/>
    <w:rsid w:val="007752C2"/>
    <w:rsid w:val="007821DA"/>
    <w:rsid w:val="007B4D39"/>
    <w:rsid w:val="007E7EA0"/>
    <w:rsid w:val="007F4057"/>
    <w:rsid w:val="00832E0F"/>
    <w:rsid w:val="00834AA3"/>
    <w:rsid w:val="00842351"/>
    <w:rsid w:val="0084372E"/>
    <w:rsid w:val="008511D1"/>
    <w:rsid w:val="008572C8"/>
    <w:rsid w:val="00877E93"/>
    <w:rsid w:val="008875A2"/>
    <w:rsid w:val="008D0163"/>
    <w:rsid w:val="008D585A"/>
    <w:rsid w:val="008E724A"/>
    <w:rsid w:val="009037A5"/>
    <w:rsid w:val="00904AC2"/>
    <w:rsid w:val="00913616"/>
    <w:rsid w:val="00937922"/>
    <w:rsid w:val="00943BFD"/>
    <w:rsid w:val="00951830"/>
    <w:rsid w:val="009641D5"/>
    <w:rsid w:val="009775E3"/>
    <w:rsid w:val="009870B5"/>
    <w:rsid w:val="009875F1"/>
    <w:rsid w:val="00994784"/>
    <w:rsid w:val="009B4CE6"/>
    <w:rsid w:val="009C4BB3"/>
    <w:rsid w:val="009D4DCD"/>
    <w:rsid w:val="00A409BB"/>
    <w:rsid w:val="00A40F68"/>
    <w:rsid w:val="00A44E83"/>
    <w:rsid w:val="00A56D24"/>
    <w:rsid w:val="00A60127"/>
    <w:rsid w:val="00A64554"/>
    <w:rsid w:val="00A70EA6"/>
    <w:rsid w:val="00A767B4"/>
    <w:rsid w:val="00A92AF1"/>
    <w:rsid w:val="00A92F8B"/>
    <w:rsid w:val="00A965D4"/>
    <w:rsid w:val="00AA6A88"/>
    <w:rsid w:val="00AA7CF0"/>
    <w:rsid w:val="00AF0053"/>
    <w:rsid w:val="00AF1D34"/>
    <w:rsid w:val="00B074F1"/>
    <w:rsid w:val="00B2403E"/>
    <w:rsid w:val="00B30F73"/>
    <w:rsid w:val="00B46B8D"/>
    <w:rsid w:val="00B6220B"/>
    <w:rsid w:val="00B640B7"/>
    <w:rsid w:val="00B644CB"/>
    <w:rsid w:val="00B64788"/>
    <w:rsid w:val="00B716FB"/>
    <w:rsid w:val="00B7488F"/>
    <w:rsid w:val="00B74C86"/>
    <w:rsid w:val="00B809DD"/>
    <w:rsid w:val="00B8544B"/>
    <w:rsid w:val="00B8595E"/>
    <w:rsid w:val="00B97DD2"/>
    <w:rsid w:val="00BB062D"/>
    <w:rsid w:val="00BB7F8C"/>
    <w:rsid w:val="00BC18E9"/>
    <w:rsid w:val="00BC1D01"/>
    <w:rsid w:val="00BC202D"/>
    <w:rsid w:val="00BC5D0C"/>
    <w:rsid w:val="00BE1B84"/>
    <w:rsid w:val="00BE3080"/>
    <w:rsid w:val="00BF4D25"/>
    <w:rsid w:val="00C0218F"/>
    <w:rsid w:val="00C048CF"/>
    <w:rsid w:val="00C057F0"/>
    <w:rsid w:val="00C25D48"/>
    <w:rsid w:val="00C44EA0"/>
    <w:rsid w:val="00C5197F"/>
    <w:rsid w:val="00C57A8A"/>
    <w:rsid w:val="00C62A78"/>
    <w:rsid w:val="00C63833"/>
    <w:rsid w:val="00C86B59"/>
    <w:rsid w:val="00C87B33"/>
    <w:rsid w:val="00C91F7D"/>
    <w:rsid w:val="00C9371C"/>
    <w:rsid w:val="00C93896"/>
    <w:rsid w:val="00C97349"/>
    <w:rsid w:val="00CB760A"/>
    <w:rsid w:val="00CE2062"/>
    <w:rsid w:val="00CF7B4D"/>
    <w:rsid w:val="00D14E93"/>
    <w:rsid w:val="00D16311"/>
    <w:rsid w:val="00D17447"/>
    <w:rsid w:val="00D23477"/>
    <w:rsid w:val="00D34990"/>
    <w:rsid w:val="00D3624B"/>
    <w:rsid w:val="00D47AC6"/>
    <w:rsid w:val="00D6080E"/>
    <w:rsid w:val="00D75249"/>
    <w:rsid w:val="00D86C93"/>
    <w:rsid w:val="00D904BC"/>
    <w:rsid w:val="00D928A7"/>
    <w:rsid w:val="00D9630A"/>
    <w:rsid w:val="00DC243C"/>
    <w:rsid w:val="00DE2D9C"/>
    <w:rsid w:val="00DE5DA2"/>
    <w:rsid w:val="00DF5763"/>
    <w:rsid w:val="00E0301D"/>
    <w:rsid w:val="00E14A4F"/>
    <w:rsid w:val="00E159A0"/>
    <w:rsid w:val="00E16BEE"/>
    <w:rsid w:val="00E22969"/>
    <w:rsid w:val="00E36F2C"/>
    <w:rsid w:val="00E37CF5"/>
    <w:rsid w:val="00E57CAE"/>
    <w:rsid w:val="00E6729F"/>
    <w:rsid w:val="00E72054"/>
    <w:rsid w:val="00E72438"/>
    <w:rsid w:val="00E7623A"/>
    <w:rsid w:val="00E77607"/>
    <w:rsid w:val="00EA21AD"/>
    <w:rsid w:val="00EB1B18"/>
    <w:rsid w:val="00EB2FBC"/>
    <w:rsid w:val="00EC6CD3"/>
    <w:rsid w:val="00EF0EDA"/>
    <w:rsid w:val="00F05306"/>
    <w:rsid w:val="00F05B0E"/>
    <w:rsid w:val="00F1116E"/>
    <w:rsid w:val="00F14075"/>
    <w:rsid w:val="00F50899"/>
    <w:rsid w:val="00F75DC1"/>
    <w:rsid w:val="00F75FA9"/>
    <w:rsid w:val="00F90CDE"/>
    <w:rsid w:val="00F91A5B"/>
    <w:rsid w:val="00FA4CC7"/>
    <w:rsid w:val="00FA64D4"/>
    <w:rsid w:val="00FA6C83"/>
    <w:rsid w:val="00FB7989"/>
    <w:rsid w:val="00FE259A"/>
    <w:rsid w:val="00FF47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FFD287"/>
  <w15:docId w15:val="{B5F29E0E-6125-4406-9579-47975EAF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464D"/>
    <w:pPr>
      <w:autoSpaceDE w:val="0"/>
      <w:autoSpaceDN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C5197F"/>
    <w:pPr>
      <w:keepNext/>
      <w:autoSpaceDE/>
      <w:autoSpaceDN/>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69A1"/>
    <w:rPr>
      <w:rFonts w:ascii="Segoe UI" w:hAnsi="Segoe UI" w:cs="Segoe UI"/>
      <w:sz w:val="18"/>
      <w:szCs w:val="18"/>
    </w:rPr>
  </w:style>
  <w:style w:type="character" w:customStyle="1" w:styleId="a4">
    <w:name w:val="Текст выноски Знак"/>
    <w:basedOn w:val="a0"/>
    <w:link w:val="a3"/>
    <w:uiPriority w:val="99"/>
    <w:semiHidden/>
    <w:rsid w:val="003369A1"/>
    <w:rPr>
      <w:rFonts w:ascii="Segoe UI" w:eastAsia="Times New Roman" w:hAnsi="Segoe UI" w:cs="Segoe UI"/>
      <w:sz w:val="18"/>
      <w:szCs w:val="18"/>
      <w:lang w:eastAsia="ru-RU"/>
    </w:rPr>
  </w:style>
  <w:style w:type="character" w:customStyle="1" w:styleId="30">
    <w:name w:val="Заголовок 3 Знак"/>
    <w:basedOn w:val="a0"/>
    <w:link w:val="3"/>
    <w:rsid w:val="00C5197F"/>
    <w:rPr>
      <w:rFonts w:ascii="Arial" w:eastAsia="Times New Roman" w:hAnsi="Arial" w:cs="Arial"/>
      <w:b/>
      <w:bCs/>
      <w:sz w:val="26"/>
      <w:szCs w:val="26"/>
      <w:lang w:eastAsia="ru-RU"/>
    </w:rPr>
  </w:style>
  <w:style w:type="table" w:styleId="a5">
    <w:name w:val="Table Grid"/>
    <w:basedOn w:val="a1"/>
    <w:uiPriority w:val="39"/>
    <w:rsid w:val="00B71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14EFF"/>
    <w:pPr>
      <w:widowControl w:val="0"/>
      <w:suppressAutoHyphens/>
      <w:autoSpaceDE w:val="0"/>
      <w:spacing w:after="0" w:line="360" w:lineRule="auto"/>
      <w:ind w:firstLine="720"/>
      <w:jc w:val="both"/>
    </w:pPr>
    <w:rPr>
      <w:rFonts w:ascii="Arial" w:eastAsia="MS Mincho" w:hAnsi="Arial" w:cs="Arial"/>
      <w:sz w:val="20"/>
      <w:szCs w:val="20"/>
      <w:lang w:eastAsia="ar-SA"/>
    </w:rPr>
  </w:style>
  <w:style w:type="paragraph" w:customStyle="1" w:styleId="1">
    <w:name w:val="1 Основной текст"/>
    <w:basedOn w:val="a"/>
    <w:rsid w:val="00214EFF"/>
    <w:pPr>
      <w:suppressAutoHyphens/>
      <w:autoSpaceDE/>
      <w:autoSpaceDN/>
      <w:spacing w:line="276" w:lineRule="auto"/>
      <w:ind w:firstLine="709"/>
      <w:jc w:val="both"/>
    </w:pPr>
    <w:rPr>
      <w:sz w:val="24"/>
      <w:szCs w:val="28"/>
      <w:lang w:eastAsia="ar-SA"/>
    </w:rPr>
  </w:style>
  <w:style w:type="paragraph" w:customStyle="1" w:styleId="a6">
    <w:name w:val="Нормальный (таблица)"/>
    <w:basedOn w:val="a"/>
    <w:next w:val="a"/>
    <w:rsid w:val="00214EFF"/>
    <w:pPr>
      <w:widowControl w:val="0"/>
      <w:suppressAutoHyphens/>
      <w:autoSpaceDN/>
      <w:jc w:val="both"/>
    </w:pPr>
    <w:rPr>
      <w:sz w:val="24"/>
      <w:szCs w:val="24"/>
      <w:lang w:eastAsia="ar-SA"/>
    </w:rPr>
  </w:style>
  <w:style w:type="paragraph" w:customStyle="1" w:styleId="Default">
    <w:name w:val="Default"/>
    <w:rsid w:val="00214EFF"/>
    <w:pPr>
      <w:suppressAutoHyphens/>
      <w:autoSpaceDE w:val="0"/>
      <w:spacing w:after="0" w:line="240" w:lineRule="auto"/>
    </w:pPr>
    <w:rPr>
      <w:rFonts w:ascii="Arial" w:eastAsia="Times New Roman" w:hAnsi="Arial" w:cs="Arial"/>
      <w:color w:val="000000"/>
      <w:sz w:val="24"/>
      <w:szCs w:val="24"/>
      <w:lang w:eastAsia="ar-SA"/>
    </w:rPr>
  </w:style>
  <w:style w:type="character" w:styleId="a7">
    <w:name w:val="Hyperlink"/>
    <w:basedOn w:val="a0"/>
    <w:uiPriority w:val="99"/>
    <w:semiHidden/>
    <w:unhideWhenUsed/>
    <w:rsid w:val="004D1C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4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91C42-AC06-493B-9BED-FBD689573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17</Pages>
  <Words>7537</Words>
  <Characters>42965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Анатолий Бочков</dc:creator>
  <cp:lastModifiedBy>User</cp:lastModifiedBy>
  <cp:revision>77</cp:revision>
  <cp:lastPrinted>2025-09-30T07:27:00Z</cp:lastPrinted>
  <dcterms:created xsi:type="dcterms:W3CDTF">2020-11-09T07:44:00Z</dcterms:created>
  <dcterms:modified xsi:type="dcterms:W3CDTF">2025-09-30T10:58:00Z</dcterms:modified>
</cp:coreProperties>
</file>