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01F" w:rsidRPr="0085429F" w:rsidRDefault="002769FF" w:rsidP="00567336">
      <w:pPr>
        <w:ind w:firstLine="426"/>
        <w:jc w:val="both"/>
        <w:rPr>
          <w:sz w:val="24"/>
          <w:szCs w:val="24"/>
        </w:rPr>
      </w:pPr>
      <w:r w:rsidRPr="0085429F">
        <w:rPr>
          <w:sz w:val="24"/>
          <w:szCs w:val="24"/>
        </w:rPr>
        <w:t>Извещение о проведении</w:t>
      </w:r>
      <w:r w:rsidR="00271AA2" w:rsidRPr="0085429F">
        <w:rPr>
          <w:sz w:val="24"/>
          <w:szCs w:val="24"/>
        </w:rPr>
        <w:t xml:space="preserve"> электронного</w:t>
      </w:r>
      <w:r w:rsidRPr="0085429F">
        <w:rPr>
          <w:sz w:val="24"/>
          <w:szCs w:val="24"/>
        </w:rPr>
        <w:t xml:space="preserve"> аукциона </w:t>
      </w:r>
      <w:r w:rsidR="00E57F06">
        <w:rPr>
          <w:sz w:val="24"/>
          <w:szCs w:val="24"/>
        </w:rPr>
        <w:t xml:space="preserve"> в соответствии с распоряжения</w:t>
      </w:r>
      <w:r w:rsidR="00F346B6" w:rsidRPr="0085429F">
        <w:rPr>
          <w:sz w:val="24"/>
          <w:szCs w:val="24"/>
        </w:rPr>
        <w:t>м</w:t>
      </w:r>
      <w:r w:rsidR="00E57F06">
        <w:rPr>
          <w:sz w:val="24"/>
          <w:szCs w:val="24"/>
        </w:rPr>
        <w:t>и</w:t>
      </w:r>
      <w:r w:rsidR="00F346B6" w:rsidRPr="0085429F">
        <w:rPr>
          <w:sz w:val="24"/>
          <w:szCs w:val="24"/>
        </w:rPr>
        <w:t xml:space="preserve"> комитета по имущественным и земельным отношениям Администрации Аксайского </w:t>
      </w:r>
      <w:r w:rsidR="00E57F06">
        <w:rPr>
          <w:sz w:val="24"/>
          <w:szCs w:val="24"/>
        </w:rPr>
        <w:t xml:space="preserve">района </w:t>
      </w:r>
      <w:r w:rsidR="001A771D">
        <w:rPr>
          <w:sz w:val="24"/>
          <w:szCs w:val="24"/>
        </w:rPr>
        <w:t xml:space="preserve"> </w:t>
      </w:r>
      <w:r w:rsidR="003B72CC">
        <w:rPr>
          <w:sz w:val="24"/>
          <w:szCs w:val="24"/>
        </w:rPr>
        <w:t xml:space="preserve">№ </w:t>
      </w:r>
      <w:r w:rsidR="00E57F06">
        <w:rPr>
          <w:sz w:val="24"/>
          <w:szCs w:val="24"/>
        </w:rPr>
        <w:t>от</w:t>
      </w:r>
      <w:r w:rsidR="00483A82">
        <w:rPr>
          <w:sz w:val="24"/>
          <w:szCs w:val="24"/>
        </w:rPr>
        <w:t xml:space="preserve"> </w:t>
      </w:r>
      <w:r w:rsidR="00592BA4">
        <w:rPr>
          <w:sz w:val="24"/>
          <w:szCs w:val="24"/>
        </w:rPr>
        <w:t>02.04.2025</w:t>
      </w:r>
      <w:r w:rsidR="00483A82">
        <w:rPr>
          <w:sz w:val="24"/>
          <w:szCs w:val="24"/>
        </w:rPr>
        <w:t xml:space="preserve"> № </w:t>
      </w:r>
      <w:r w:rsidR="00592BA4">
        <w:rPr>
          <w:sz w:val="24"/>
          <w:szCs w:val="24"/>
        </w:rPr>
        <w:t>282</w:t>
      </w:r>
      <w:r w:rsidR="00804B28">
        <w:rPr>
          <w:sz w:val="24"/>
          <w:szCs w:val="24"/>
        </w:rPr>
        <w:t>.</w:t>
      </w:r>
    </w:p>
    <w:p w:rsidR="00602582" w:rsidRDefault="002769FF" w:rsidP="00602582">
      <w:pPr>
        <w:ind w:firstLine="426"/>
        <w:jc w:val="both"/>
        <w:rPr>
          <w:sz w:val="24"/>
          <w:szCs w:val="24"/>
        </w:rPr>
      </w:pPr>
      <w:r w:rsidRPr="0085429F">
        <w:rPr>
          <w:sz w:val="24"/>
          <w:szCs w:val="24"/>
        </w:rPr>
        <w:t xml:space="preserve">Аукцион в электронной форме (далее – аукцион) проводится в соответствии с Земельным Кодексом РФ, регламентом электронной площадки </w:t>
      </w:r>
      <w:hyperlink r:id="rId8" w:history="1">
        <w:r w:rsidRPr="0085429F">
          <w:rPr>
            <w:rStyle w:val="ae"/>
            <w:sz w:val="24"/>
            <w:szCs w:val="24"/>
            <w:lang w:val="en-US"/>
          </w:rPr>
          <w:t>http</w:t>
        </w:r>
        <w:r w:rsidRPr="0085429F">
          <w:rPr>
            <w:rStyle w:val="ae"/>
            <w:sz w:val="24"/>
            <w:szCs w:val="24"/>
          </w:rPr>
          <w:t>://</w:t>
        </w:r>
        <w:proofErr w:type="spellStart"/>
        <w:r w:rsidRPr="0085429F">
          <w:rPr>
            <w:rStyle w:val="ae"/>
            <w:sz w:val="24"/>
            <w:szCs w:val="24"/>
            <w:lang w:val="en-US"/>
          </w:rPr>
          <w:t>utp</w:t>
        </w:r>
        <w:proofErr w:type="spellEnd"/>
        <w:r w:rsidRPr="0085429F">
          <w:rPr>
            <w:rStyle w:val="ae"/>
            <w:sz w:val="24"/>
            <w:szCs w:val="24"/>
          </w:rPr>
          <w:t>.</w:t>
        </w:r>
        <w:proofErr w:type="spellStart"/>
        <w:r w:rsidRPr="0085429F">
          <w:rPr>
            <w:rStyle w:val="ae"/>
            <w:sz w:val="24"/>
            <w:szCs w:val="24"/>
            <w:lang w:val="en-US"/>
          </w:rPr>
          <w:t>sberbank</w:t>
        </w:r>
        <w:proofErr w:type="spellEnd"/>
        <w:r w:rsidRPr="0085429F">
          <w:rPr>
            <w:rStyle w:val="ae"/>
            <w:sz w:val="24"/>
            <w:szCs w:val="24"/>
          </w:rPr>
          <w:t>-</w:t>
        </w:r>
        <w:proofErr w:type="spellStart"/>
        <w:r w:rsidRPr="0085429F">
          <w:rPr>
            <w:rStyle w:val="ae"/>
            <w:sz w:val="24"/>
            <w:szCs w:val="24"/>
            <w:lang w:val="en-US"/>
          </w:rPr>
          <w:t>ast</w:t>
        </w:r>
        <w:proofErr w:type="spellEnd"/>
        <w:r w:rsidRPr="0085429F">
          <w:rPr>
            <w:rStyle w:val="ae"/>
            <w:sz w:val="24"/>
            <w:szCs w:val="24"/>
          </w:rPr>
          <w:t>.</w:t>
        </w:r>
        <w:proofErr w:type="spellStart"/>
        <w:r w:rsidRPr="0085429F">
          <w:rPr>
            <w:rStyle w:val="ae"/>
            <w:sz w:val="24"/>
            <w:szCs w:val="24"/>
            <w:lang w:val="en-US"/>
          </w:rPr>
          <w:t>ru</w:t>
        </w:r>
        <w:proofErr w:type="spellEnd"/>
      </w:hyperlink>
      <w:r w:rsidRPr="0085429F">
        <w:rPr>
          <w:sz w:val="24"/>
          <w:szCs w:val="24"/>
        </w:rPr>
        <w:t>.</w:t>
      </w:r>
      <w:r w:rsidR="00602582">
        <w:rPr>
          <w:sz w:val="24"/>
          <w:szCs w:val="24"/>
        </w:rPr>
        <w:t xml:space="preserve"> </w:t>
      </w:r>
    </w:p>
    <w:p w:rsidR="00602582" w:rsidRDefault="00271AA2" w:rsidP="00602582">
      <w:pPr>
        <w:ind w:firstLine="426"/>
        <w:jc w:val="both"/>
        <w:rPr>
          <w:sz w:val="24"/>
          <w:szCs w:val="24"/>
        </w:rPr>
      </w:pPr>
      <w:r w:rsidRPr="0085429F">
        <w:rPr>
          <w:b/>
          <w:sz w:val="24"/>
          <w:szCs w:val="24"/>
        </w:rPr>
        <w:t xml:space="preserve">Место проведения аукциона и место подачи заявки: электронная площадка в информационно-телекоммуникационной сети </w:t>
      </w:r>
      <w:r w:rsidR="002769FF" w:rsidRPr="0085429F">
        <w:rPr>
          <w:b/>
          <w:sz w:val="24"/>
          <w:szCs w:val="24"/>
        </w:rPr>
        <w:t>«Интернет», на котор</w:t>
      </w:r>
      <w:r w:rsidRPr="0085429F">
        <w:rPr>
          <w:b/>
          <w:sz w:val="24"/>
          <w:szCs w:val="24"/>
        </w:rPr>
        <w:t>ой</w:t>
      </w:r>
      <w:r w:rsidR="002769FF" w:rsidRPr="0085429F">
        <w:rPr>
          <w:b/>
          <w:sz w:val="24"/>
          <w:szCs w:val="24"/>
        </w:rPr>
        <w:t xml:space="preserve"> будет проводиться аукцион: </w:t>
      </w:r>
      <w:hyperlink r:id="rId9" w:history="1">
        <w:r w:rsidR="002769FF" w:rsidRPr="0085429F">
          <w:rPr>
            <w:rStyle w:val="ae"/>
            <w:sz w:val="24"/>
            <w:szCs w:val="24"/>
            <w:lang w:val="en-US"/>
          </w:rPr>
          <w:t>http</w:t>
        </w:r>
        <w:r w:rsidR="002769FF" w:rsidRPr="0085429F">
          <w:rPr>
            <w:rStyle w:val="ae"/>
            <w:sz w:val="24"/>
            <w:szCs w:val="24"/>
          </w:rPr>
          <w:t>://</w:t>
        </w:r>
        <w:proofErr w:type="spellStart"/>
        <w:r w:rsidR="002769FF" w:rsidRPr="0085429F">
          <w:rPr>
            <w:rStyle w:val="ae"/>
            <w:sz w:val="24"/>
            <w:szCs w:val="24"/>
            <w:lang w:val="en-US"/>
          </w:rPr>
          <w:t>utp</w:t>
        </w:r>
        <w:proofErr w:type="spellEnd"/>
        <w:r w:rsidR="002769FF" w:rsidRPr="0085429F">
          <w:rPr>
            <w:rStyle w:val="ae"/>
            <w:sz w:val="24"/>
            <w:szCs w:val="24"/>
          </w:rPr>
          <w:t>.</w:t>
        </w:r>
        <w:proofErr w:type="spellStart"/>
        <w:r w:rsidR="002769FF" w:rsidRPr="0085429F">
          <w:rPr>
            <w:rStyle w:val="ae"/>
            <w:sz w:val="24"/>
            <w:szCs w:val="24"/>
            <w:lang w:val="en-US"/>
          </w:rPr>
          <w:t>sberbank</w:t>
        </w:r>
        <w:proofErr w:type="spellEnd"/>
        <w:r w:rsidR="002769FF" w:rsidRPr="0085429F">
          <w:rPr>
            <w:rStyle w:val="ae"/>
            <w:sz w:val="24"/>
            <w:szCs w:val="24"/>
          </w:rPr>
          <w:t>-</w:t>
        </w:r>
        <w:proofErr w:type="spellStart"/>
        <w:r w:rsidR="002769FF" w:rsidRPr="0085429F">
          <w:rPr>
            <w:rStyle w:val="ae"/>
            <w:sz w:val="24"/>
            <w:szCs w:val="24"/>
            <w:lang w:val="en-US"/>
          </w:rPr>
          <w:t>ast</w:t>
        </w:r>
        <w:proofErr w:type="spellEnd"/>
        <w:r w:rsidR="002769FF" w:rsidRPr="0085429F">
          <w:rPr>
            <w:rStyle w:val="ae"/>
            <w:sz w:val="24"/>
            <w:szCs w:val="24"/>
          </w:rPr>
          <w:t>.</w:t>
        </w:r>
        <w:proofErr w:type="spellStart"/>
        <w:r w:rsidR="002769FF" w:rsidRPr="0085429F">
          <w:rPr>
            <w:rStyle w:val="ae"/>
            <w:sz w:val="24"/>
            <w:szCs w:val="24"/>
            <w:lang w:val="en-US"/>
          </w:rPr>
          <w:t>ru</w:t>
        </w:r>
        <w:proofErr w:type="spellEnd"/>
        <w:r w:rsidR="002769FF" w:rsidRPr="0085429F">
          <w:rPr>
            <w:rStyle w:val="ae"/>
            <w:sz w:val="24"/>
            <w:szCs w:val="24"/>
          </w:rPr>
          <w:t>/</w:t>
        </w:r>
      </w:hyperlink>
      <w:r w:rsidR="002769FF" w:rsidRPr="0085429F">
        <w:rPr>
          <w:sz w:val="24"/>
          <w:szCs w:val="24"/>
        </w:rPr>
        <w:t xml:space="preserve"> (далее – электронная площадка)</w:t>
      </w:r>
      <w:r w:rsidRPr="0085429F">
        <w:rPr>
          <w:sz w:val="24"/>
          <w:szCs w:val="24"/>
        </w:rPr>
        <w:t>,</w:t>
      </w:r>
      <w:r w:rsidR="002769FF" w:rsidRPr="0085429F">
        <w:rPr>
          <w:sz w:val="24"/>
          <w:szCs w:val="24"/>
        </w:rPr>
        <w:t xml:space="preserve"> (торговая секция «приватизация, аренда, продажа прав»).</w:t>
      </w:r>
      <w:r w:rsidR="00602582">
        <w:rPr>
          <w:sz w:val="24"/>
          <w:szCs w:val="24"/>
        </w:rPr>
        <w:t xml:space="preserve"> </w:t>
      </w:r>
    </w:p>
    <w:p w:rsidR="002769FF" w:rsidRPr="0085429F" w:rsidRDefault="002769FF" w:rsidP="00602582">
      <w:pPr>
        <w:ind w:firstLine="426"/>
        <w:jc w:val="both"/>
        <w:rPr>
          <w:sz w:val="24"/>
          <w:szCs w:val="24"/>
        </w:rPr>
      </w:pPr>
      <w:r w:rsidRPr="0085429F">
        <w:rPr>
          <w:b/>
          <w:sz w:val="24"/>
          <w:szCs w:val="24"/>
        </w:rPr>
        <w:t>Владелец электронной площадки</w:t>
      </w:r>
      <w:r w:rsidRPr="0085429F">
        <w:rPr>
          <w:sz w:val="24"/>
          <w:szCs w:val="24"/>
        </w:rPr>
        <w:t>: «АО Сбербанк – АСТ» (далее – Оператор).</w:t>
      </w:r>
    </w:p>
    <w:p w:rsidR="002769FF" w:rsidRPr="0085429F" w:rsidRDefault="002769FF" w:rsidP="002769FF">
      <w:pPr>
        <w:jc w:val="both"/>
        <w:rPr>
          <w:sz w:val="24"/>
          <w:szCs w:val="24"/>
        </w:rPr>
      </w:pPr>
      <w:r w:rsidRPr="0085429F">
        <w:rPr>
          <w:sz w:val="24"/>
          <w:szCs w:val="24"/>
        </w:rPr>
        <w:t xml:space="preserve">Контактная информация по Оператору: адрес местонахождения: 119180, г. Москва, ул. Большая </w:t>
      </w:r>
      <w:proofErr w:type="spellStart"/>
      <w:r w:rsidRPr="0085429F">
        <w:rPr>
          <w:sz w:val="24"/>
          <w:szCs w:val="24"/>
        </w:rPr>
        <w:t>Якиманка</w:t>
      </w:r>
      <w:proofErr w:type="spellEnd"/>
      <w:r w:rsidRPr="0085429F">
        <w:rPr>
          <w:sz w:val="24"/>
          <w:szCs w:val="24"/>
        </w:rPr>
        <w:t>, д. 23;</w:t>
      </w:r>
    </w:p>
    <w:p w:rsidR="002769FF" w:rsidRPr="0085429F" w:rsidRDefault="002769FF" w:rsidP="002769FF">
      <w:pPr>
        <w:jc w:val="both"/>
        <w:rPr>
          <w:sz w:val="24"/>
          <w:szCs w:val="24"/>
        </w:rPr>
      </w:pPr>
      <w:r w:rsidRPr="0085429F">
        <w:rPr>
          <w:sz w:val="24"/>
          <w:szCs w:val="24"/>
        </w:rPr>
        <w:t xml:space="preserve">Контактный телефон: </w:t>
      </w:r>
      <w:r w:rsidR="0033119F" w:rsidRPr="0085429F">
        <w:rPr>
          <w:sz w:val="24"/>
          <w:szCs w:val="24"/>
        </w:rPr>
        <w:t>+</w:t>
      </w:r>
      <w:r w:rsidR="00472463">
        <w:rPr>
          <w:sz w:val="24"/>
          <w:szCs w:val="24"/>
        </w:rPr>
        <w:t>7(495)787-29-97, 7(495)</w:t>
      </w:r>
      <w:r w:rsidRPr="0085429F">
        <w:rPr>
          <w:sz w:val="24"/>
          <w:szCs w:val="24"/>
        </w:rPr>
        <w:t>787-29-99;</w:t>
      </w:r>
    </w:p>
    <w:p w:rsidR="002769FF" w:rsidRPr="0085429F" w:rsidRDefault="002769FF" w:rsidP="002769FF">
      <w:pPr>
        <w:jc w:val="both"/>
        <w:rPr>
          <w:sz w:val="24"/>
          <w:szCs w:val="24"/>
        </w:rPr>
      </w:pPr>
      <w:r w:rsidRPr="0085429F">
        <w:rPr>
          <w:sz w:val="24"/>
          <w:szCs w:val="24"/>
        </w:rPr>
        <w:t xml:space="preserve">Адрес электронной почты: </w:t>
      </w:r>
      <w:hyperlink r:id="rId10" w:history="1">
        <w:r w:rsidRPr="0085429F">
          <w:rPr>
            <w:rStyle w:val="ae"/>
            <w:sz w:val="24"/>
            <w:szCs w:val="24"/>
            <w:lang w:val="en-US"/>
          </w:rPr>
          <w:t>property</w:t>
        </w:r>
        <w:r w:rsidRPr="0085429F">
          <w:rPr>
            <w:rStyle w:val="ae"/>
            <w:sz w:val="24"/>
            <w:szCs w:val="24"/>
          </w:rPr>
          <w:t>@</w:t>
        </w:r>
        <w:r w:rsidRPr="0085429F">
          <w:rPr>
            <w:rStyle w:val="ae"/>
            <w:sz w:val="24"/>
            <w:szCs w:val="24"/>
            <w:lang w:val="en-US"/>
          </w:rPr>
          <w:t>sberbank</w:t>
        </w:r>
        <w:r w:rsidRPr="0085429F">
          <w:rPr>
            <w:rStyle w:val="ae"/>
            <w:sz w:val="24"/>
            <w:szCs w:val="24"/>
          </w:rPr>
          <w:t>-</w:t>
        </w:r>
        <w:r w:rsidRPr="0085429F">
          <w:rPr>
            <w:rStyle w:val="ae"/>
            <w:sz w:val="24"/>
            <w:szCs w:val="24"/>
            <w:lang w:val="en-US"/>
          </w:rPr>
          <w:t>ast</w:t>
        </w:r>
        <w:r w:rsidRPr="0085429F">
          <w:rPr>
            <w:rStyle w:val="ae"/>
            <w:sz w:val="24"/>
            <w:szCs w:val="24"/>
          </w:rPr>
          <w:t>.</w:t>
        </w:r>
        <w:r w:rsidRPr="0085429F">
          <w:rPr>
            <w:rStyle w:val="ae"/>
            <w:sz w:val="24"/>
            <w:szCs w:val="24"/>
            <w:lang w:val="en-US"/>
          </w:rPr>
          <w:t>ru</w:t>
        </w:r>
      </w:hyperlink>
      <w:r w:rsidRPr="0085429F">
        <w:rPr>
          <w:sz w:val="24"/>
          <w:szCs w:val="24"/>
        </w:rPr>
        <w:t xml:space="preserve">, </w:t>
      </w:r>
      <w:hyperlink r:id="rId11" w:history="1">
        <w:r w:rsidRPr="0085429F">
          <w:rPr>
            <w:rStyle w:val="ae"/>
            <w:sz w:val="24"/>
            <w:szCs w:val="24"/>
            <w:lang w:val="en-US"/>
          </w:rPr>
          <w:t>company</w:t>
        </w:r>
        <w:r w:rsidRPr="0085429F">
          <w:rPr>
            <w:rStyle w:val="ae"/>
            <w:sz w:val="24"/>
            <w:szCs w:val="24"/>
          </w:rPr>
          <w:t>@</w:t>
        </w:r>
        <w:r w:rsidRPr="0085429F">
          <w:rPr>
            <w:rStyle w:val="ae"/>
            <w:sz w:val="24"/>
            <w:szCs w:val="24"/>
            <w:lang w:val="en-US"/>
          </w:rPr>
          <w:t>sberbank</w:t>
        </w:r>
        <w:r w:rsidRPr="0085429F">
          <w:rPr>
            <w:rStyle w:val="ae"/>
            <w:sz w:val="24"/>
            <w:szCs w:val="24"/>
          </w:rPr>
          <w:t>-</w:t>
        </w:r>
        <w:r w:rsidRPr="0085429F">
          <w:rPr>
            <w:rStyle w:val="ae"/>
            <w:sz w:val="24"/>
            <w:szCs w:val="24"/>
            <w:lang w:val="en-US"/>
          </w:rPr>
          <w:t>ast</w:t>
        </w:r>
        <w:r w:rsidRPr="0085429F">
          <w:rPr>
            <w:rStyle w:val="ae"/>
            <w:sz w:val="24"/>
            <w:szCs w:val="24"/>
          </w:rPr>
          <w:t>.</w:t>
        </w:r>
        <w:r w:rsidRPr="0085429F">
          <w:rPr>
            <w:rStyle w:val="ae"/>
            <w:sz w:val="24"/>
            <w:szCs w:val="24"/>
            <w:lang w:val="en-US"/>
          </w:rPr>
          <w:t>ru</w:t>
        </w:r>
      </w:hyperlink>
      <w:r w:rsidRPr="0085429F">
        <w:rPr>
          <w:sz w:val="24"/>
          <w:szCs w:val="24"/>
        </w:rPr>
        <w:t>;</w:t>
      </w:r>
    </w:p>
    <w:p w:rsidR="00F70B71" w:rsidRPr="00DA109A" w:rsidRDefault="002769FF" w:rsidP="00DA109A">
      <w:pPr>
        <w:ind w:firstLine="426"/>
        <w:jc w:val="both"/>
        <w:rPr>
          <w:sz w:val="24"/>
          <w:szCs w:val="24"/>
        </w:rPr>
      </w:pPr>
      <w:r w:rsidRPr="0085429F">
        <w:rPr>
          <w:b/>
          <w:sz w:val="24"/>
          <w:szCs w:val="24"/>
        </w:rPr>
        <w:t>Организатор аукциона:</w:t>
      </w:r>
      <w:r w:rsidRPr="0085429F">
        <w:rPr>
          <w:sz w:val="24"/>
          <w:szCs w:val="24"/>
        </w:rPr>
        <w:t xml:space="preserve"> Комитет по имущественным и земельным отношениям Администрации Аксайского района. Почтовый адрес: 346720, Ростовская область, </w:t>
      </w:r>
      <w:r w:rsidR="004E4C67">
        <w:rPr>
          <w:sz w:val="24"/>
          <w:szCs w:val="24"/>
        </w:rPr>
        <w:t xml:space="preserve">Аксайский район, </w:t>
      </w:r>
      <w:proofErr w:type="gramStart"/>
      <w:r w:rsidR="004E4C67">
        <w:rPr>
          <w:sz w:val="24"/>
          <w:szCs w:val="24"/>
        </w:rPr>
        <w:t>г</w:t>
      </w:r>
      <w:proofErr w:type="gramEnd"/>
      <w:r w:rsidR="004E4C67">
        <w:rPr>
          <w:sz w:val="24"/>
          <w:szCs w:val="24"/>
        </w:rPr>
        <w:t>. Аксай, пер. </w:t>
      </w:r>
      <w:r w:rsidRPr="0085429F">
        <w:rPr>
          <w:sz w:val="24"/>
          <w:szCs w:val="24"/>
        </w:rPr>
        <w:t xml:space="preserve">Спортивный, 1, </w:t>
      </w:r>
      <w:proofErr w:type="spellStart"/>
      <w:r w:rsidRPr="0085429F">
        <w:rPr>
          <w:sz w:val="24"/>
          <w:szCs w:val="24"/>
        </w:rPr>
        <w:t>каб</w:t>
      </w:r>
      <w:proofErr w:type="spellEnd"/>
      <w:r w:rsidRPr="0085429F">
        <w:rPr>
          <w:sz w:val="24"/>
          <w:szCs w:val="24"/>
        </w:rPr>
        <w:t>. 20</w:t>
      </w:r>
      <w:r w:rsidR="00F346B6" w:rsidRPr="0085429F">
        <w:rPr>
          <w:sz w:val="24"/>
          <w:szCs w:val="24"/>
        </w:rPr>
        <w:t>7</w:t>
      </w:r>
      <w:r w:rsidRPr="0085429F">
        <w:rPr>
          <w:sz w:val="24"/>
          <w:szCs w:val="24"/>
        </w:rPr>
        <w:t xml:space="preserve">. Телефон: 8(86350)5-99-49, </w:t>
      </w:r>
      <w:r w:rsidRPr="0085429F">
        <w:rPr>
          <w:sz w:val="24"/>
          <w:szCs w:val="24"/>
          <w:lang w:val="en-US"/>
        </w:rPr>
        <w:t>e</w:t>
      </w:r>
      <w:r w:rsidRPr="0085429F">
        <w:rPr>
          <w:sz w:val="24"/>
          <w:szCs w:val="24"/>
        </w:rPr>
        <w:t>-</w:t>
      </w:r>
      <w:r w:rsidRPr="0085429F">
        <w:rPr>
          <w:sz w:val="24"/>
          <w:szCs w:val="24"/>
          <w:lang w:val="en-US"/>
        </w:rPr>
        <w:t>mail</w:t>
      </w:r>
      <w:r w:rsidRPr="0085429F">
        <w:rPr>
          <w:sz w:val="24"/>
          <w:szCs w:val="24"/>
        </w:rPr>
        <w:t xml:space="preserve">: </w:t>
      </w:r>
      <w:hyperlink r:id="rId12" w:history="1">
        <w:r w:rsidRPr="0085429F">
          <w:rPr>
            <w:rStyle w:val="ae"/>
            <w:sz w:val="24"/>
            <w:szCs w:val="24"/>
            <w:lang w:val="en-US"/>
          </w:rPr>
          <w:t>kizo</w:t>
        </w:r>
        <w:r w:rsidRPr="0085429F">
          <w:rPr>
            <w:rStyle w:val="ae"/>
            <w:sz w:val="24"/>
            <w:szCs w:val="24"/>
          </w:rPr>
          <w:t>207@</w:t>
        </w:r>
        <w:r w:rsidRPr="0085429F">
          <w:rPr>
            <w:rStyle w:val="ae"/>
            <w:sz w:val="24"/>
            <w:szCs w:val="24"/>
            <w:lang w:val="en-US"/>
          </w:rPr>
          <w:t>kizoaksay</w:t>
        </w:r>
        <w:r w:rsidRPr="0085429F">
          <w:rPr>
            <w:rStyle w:val="ae"/>
            <w:sz w:val="24"/>
            <w:szCs w:val="24"/>
          </w:rPr>
          <w:t>.</w:t>
        </w:r>
        <w:r w:rsidRPr="0085429F">
          <w:rPr>
            <w:rStyle w:val="ae"/>
            <w:sz w:val="24"/>
            <w:szCs w:val="24"/>
            <w:lang w:val="en-US"/>
          </w:rPr>
          <w:t>ru</w:t>
        </w:r>
      </w:hyperlink>
      <w:r w:rsidRPr="0085429F">
        <w:rPr>
          <w:sz w:val="24"/>
          <w:szCs w:val="24"/>
        </w:rPr>
        <w:t>;</w:t>
      </w:r>
    </w:p>
    <w:p w:rsidR="00015398" w:rsidRDefault="00015398" w:rsidP="00A167A9">
      <w:pPr>
        <w:pStyle w:val="af2"/>
        <w:widowControl w:val="0"/>
        <w:ind w:left="502"/>
        <w:jc w:val="center"/>
        <w:rPr>
          <w:b/>
          <w:sz w:val="24"/>
          <w:szCs w:val="24"/>
        </w:rPr>
      </w:pPr>
    </w:p>
    <w:p w:rsidR="0050060D" w:rsidRPr="0006410F" w:rsidRDefault="00250F08" w:rsidP="00A167A9">
      <w:pPr>
        <w:pStyle w:val="af2"/>
        <w:widowControl w:val="0"/>
        <w:ind w:left="502"/>
        <w:jc w:val="center"/>
        <w:rPr>
          <w:b/>
          <w:sz w:val="24"/>
          <w:szCs w:val="24"/>
        </w:rPr>
      </w:pPr>
      <w:r w:rsidRPr="0006410F">
        <w:rPr>
          <w:b/>
          <w:sz w:val="24"/>
          <w:szCs w:val="24"/>
        </w:rPr>
        <w:t>ЛОТ № 1</w:t>
      </w:r>
      <w:r w:rsidR="009A7226" w:rsidRPr="0006410F">
        <w:rPr>
          <w:b/>
          <w:sz w:val="24"/>
          <w:szCs w:val="24"/>
        </w:rPr>
        <w:t xml:space="preserve"> </w:t>
      </w:r>
      <w:r w:rsidR="00952EC8" w:rsidRPr="0006410F">
        <w:rPr>
          <w:b/>
          <w:sz w:val="24"/>
          <w:szCs w:val="24"/>
        </w:rPr>
        <w:t>П</w:t>
      </w:r>
      <w:r w:rsidR="00056002" w:rsidRPr="0006410F">
        <w:rPr>
          <w:b/>
          <w:sz w:val="24"/>
          <w:szCs w:val="24"/>
        </w:rPr>
        <w:t xml:space="preserve">родажа права на заключение договора аренды </w:t>
      </w:r>
    </w:p>
    <w:p w:rsidR="009A7226" w:rsidRPr="0006410F" w:rsidRDefault="00056002" w:rsidP="00A167A9">
      <w:pPr>
        <w:pStyle w:val="af2"/>
        <w:widowControl w:val="0"/>
        <w:ind w:left="502"/>
        <w:jc w:val="center"/>
        <w:rPr>
          <w:b/>
          <w:sz w:val="24"/>
          <w:szCs w:val="24"/>
        </w:rPr>
      </w:pPr>
      <w:r w:rsidRPr="0006410F">
        <w:rPr>
          <w:b/>
          <w:sz w:val="24"/>
          <w:szCs w:val="24"/>
        </w:rPr>
        <w:t>(ежегодная арендная плата)</w:t>
      </w:r>
      <w:r w:rsidR="0050060D" w:rsidRPr="0006410F">
        <w:rPr>
          <w:b/>
          <w:sz w:val="24"/>
          <w:szCs w:val="24"/>
        </w:rPr>
        <w:t xml:space="preserve"> земельного участка</w:t>
      </w:r>
    </w:p>
    <w:p w:rsidR="00C9616F" w:rsidRPr="0006410F" w:rsidRDefault="00C9616F" w:rsidP="00A167A9">
      <w:pPr>
        <w:pStyle w:val="af2"/>
        <w:widowControl w:val="0"/>
        <w:ind w:left="502"/>
        <w:jc w:val="center"/>
        <w:rPr>
          <w:b/>
          <w:sz w:val="24"/>
          <w:szCs w:val="24"/>
        </w:rPr>
      </w:pPr>
    </w:p>
    <w:tbl>
      <w:tblPr>
        <w:tblStyle w:val="af1"/>
        <w:tblW w:w="10805" w:type="dxa"/>
        <w:tblInd w:w="502" w:type="dxa"/>
        <w:tblLook w:val="04A0"/>
      </w:tblPr>
      <w:tblGrid>
        <w:gridCol w:w="4993"/>
        <w:gridCol w:w="5812"/>
      </w:tblGrid>
      <w:tr w:rsidR="009A7226" w:rsidRPr="0006410F" w:rsidTr="009A7226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226" w:rsidRPr="0006410F" w:rsidRDefault="009A7226" w:rsidP="009A7226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06410F">
              <w:rPr>
                <w:rFonts w:eastAsia="Courier New"/>
                <w:sz w:val="24"/>
                <w:szCs w:val="24"/>
                <w:lang w:bidi="ru-RU"/>
              </w:rPr>
              <w:t>Предмет аукциона:</w:t>
            </w:r>
          </w:p>
          <w:p w:rsidR="009A7226" w:rsidRPr="0006410F" w:rsidRDefault="009A7226" w:rsidP="009A7226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06410F">
              <w:rPr>
                <w:rFonts w:eastAsia="Courier New"/>
                <w:sz w:val="24"/>
                <w:szCs w:val="24"/>
                <w:lang w:bidi="ru-RU"/>
              </w:rPr>
              <w:t>Местоположение;</w:t>
            </w:r>
          </w:p>
          <w:p w:rsidR="00CF2069" w:rsidRPr="0006410F" w:rsidRDefault="00CF2069" w:rsidP="009A7226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06410F">
              <w:rPr>
                <w:rFonts w:eastAsia="Courier New"/>
                <w:sz w:val="24"/>
                <w:szCs w:val="24"/>
                <w:lang w:bidi="ru-RU"/>
              </w:rPr>
              <w:t>Срок аренды;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9A7226" w:rsidRPr="0006410F" w:rsidRDefault="00ED06AC" w:rsidP="00592BA4">
            <w:pPr>
              <w:pStyle w:val="af2"/>
              <w:widowControl w:val="0"/>
              <w:ind w:left="0" w:firstLine="317"/>
              <w:jc w:val="both"/>
              <w:rPr>
                <w:rFonts w:eastAsia="Courier New"/>
                <w:sz w:val="24"/>
                <w:szCs w:val="24"/>
                <w:lang w:bidi="ru-RU"/>
              </w:rPr>
            </w:pPr>
            <w:r w:rsidRPr="0006410F">
              <w:rPr>
                <w:sz w:val="24"/>
                <w:szCs w:val="24"/>
              </w:rPr>
              <w:t>Продажа права на заключение договора аренды</w:t>
            </w:r>
            <w:r w:rsidR="00056002" w:rsidRPr="0006410F">
              <w:rPr>
                <w:sz w:val="24"/>
                <w:szCs w:val="24"/>
              </w:rPr>
              <w:t xml:space="preserve"> (ежегодная арендная плата) </w:t>
            </w:r>
            <w:r w:rsidRPr="0006410F">
              <w:rPr>
                <w:sz w:val="24"/>
                <w:szCs w:val="24"/>
              </w:rPr>
              <w:t>земельного участка</w:t>
            </w:r>
            <w:r w:rsidR="009A7226" w:rsidRPr="0006410F">
              <w:rPr>
                <w:rFonts w:eastAsia="Courier New"/>
                <w:sz w:val="24"/>
                <w:szCs w:val="24"/>
                <w:lang w:bidi="ru-RU"/>
              </w:rPr>
              <w:t xml:space="preserve">, расположенного по адресу: </w:t>
            </w:r>
            <w:r w:rsidR="00592BA4" w:rsidRPr="0006410F">
              <w:rPr>
                <w:sz w:val="24"/>
                <w:szCs w:val="24"/>
              </w:rPr>
              <w:t>Ростовская область, Аксайский район, в границах плана земель КСП им. Ленина</w:t>
            </w:r>
            <w:r w:rsidR="00CB5D61" w:rsidRPr="0006410F">
              <w:rPr>
                <w:sz w:val="24"/>
                <w:szCs w:val="24"/>
              </w:rPr>
              <w:t xml:space="preserve">, сроком на </w:t>
            </w:r>
            <w:r w:rsidR="00592BA4" w:rsidRPr="0006410F">
              <w:rPr>
                <w:sz w:val="24"/>
                <w:szCs w:val="24"/>
              </w:rPr>
              <w:t>3 года</w:t>
            </w:r>
            <w:r w:rsidR="00CB5D61" w:rsidRPr="0006410F">
              <w:rPr>
                <w:sz w:val="24"/>
                <w:szCs w:val="24"/>
              </w:rPr>
              <w:t>.</w:t>
            </w:r>
          </w:p>
        </w:tc>
      </w:tr>
      <w:tr w:rsidR="009A7226" w:rsidRPr="0006410F" w:rsidTr="007277E0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226" w:rsidRPr="0006410F" w:rsidRDefault="00EA1139" w:rsidP="009A7226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06410F">
              <w:rPr>
                <w:rFonts w:eastAsia="Courier New"/>
                <w:sz w:val="24"/>
                <w:szCs w:val="24"/>
                <w:lang w:bidi="ru-RU"/>
              </w:rPr>
              <w:t>П</w:t>
            </w:r>
            <w:r w:rsidR="009A7226" w:rsidRPr="0006410F">
              <w:rPr>
                <w:rFonts w:eastAsia="Courier New"/>
                <w:sz w:val="24"/>
                <w:szCs w:val="24"/>
                <w:lang w:bidi="ru-RU"/>
              </w:rPr>
              <w:t>лощадь (кв.м.);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:rsidR="009A7226" w:rsidRPr="0006410F" w:rsidRDefault="00592BA4" w:rsidP="007277E0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06410F">
              <w:rPr>
                <w:rFonts w:eastAsia="Courier New"/>
                <w:sz w:val="24"/>
                <w:szCs w:val="24"/>
                <w:lang w:bidi="ru-RU"/>
              </w:rPr>
              <w:t>243999</w:t>
            </w:r>
          </w:p>
        </w:tc>
      </w:tr>
      <w:tr w:rsidR="009A7226" w:rsidRPr="0006410F" w:rsidTr="007277E0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226" w:rsidRPr="0006410F" w:rsidRDefault="00EA1139" w:rsidP="009A7226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06410F">
              <w:rPr>
                <w:rFonts w:eastAsia="Courier New"/>
                <w:sz w:val="24"/>
                <w:szCs w:val="24"/>
                <w:lang w:bidi="ru-RU"/>
              </w:rPr>
              <w:t>К</w:t>
            </w:r>
            <w:r w:rsidR="009A7226" w:rsidRPr="0006410F">
              <w:rPr>
                <w:rFonts w:eastAsia="Courier New"/>
                <w:sz w:val="24"/>
                <w:szCs w:val="24"/>
                <w:lang w:bidi="ru-RU"/>
              </w:rPr>
              <w:t>адастровый номер земельного участка;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:rsidR="009A7226" w:rsidRPr="0006410F" w:rsidRDefault="000E5686" w:rsidP="007277E0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06410F">
              <w:rPr>
                <w:sz w:val="24"/>
                <w:szCs w:val="24"/>
              </w:rPr>
              <w:t>61:</w:t>
            </w:r>
            <w:r w:rsidR="00592BA4" w:rsidRPr="0006410F">
              <w:rPr>
                <w:sz w:val="24"/>
                <w:szCs w:val="24"/>
              </w:rPr>
              <w:t>02:0600009:3719</w:t>
            </w:r>
          </w:p>
        </w:tc>
      </w:tr>
      <w:tr w:rsidR="009A7226" w:rsidRPr="0006410F" w:rsidTr="007277E0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226" w:rsidRPr="0006410F" w:rsidRDefault="00EA1139" w:rsidP="009A7226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06410F">
              <w:rPr>
                <w:rFonts w:eastAsia="Courier New"/>
                <w:sz w:val="24"/>
                <w:szCs w:val="24"/>
                <w:lang w:bidi="ru-RU"/>
              </w:rPr>
              <w:t>П</w:t>
            </w:r>
            <w:r w:rsidR="009A7226" w:rsidRPr="0006410F">
              <w:rPr>
                <w:rFonts w:eastAsia="Courier New"/>
                <w:sz w:val="24"/>
                <w:szCs w:val="24"/>
                <w:lang w:bidi="ru-RU"/>
              </w:rPr>
              <w:t>раво  на земельный участок;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:rsidR="009A7226" w:rsidRPr="0006410F" w:rsidRDefault="00056002" w:rsidP="007277E0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06410F">
              <w:rPr>
                <w:rFonts w:eastAsia="Courier New"/>
                <w:sz w:val="24"/>
                <w:szCs w:val="24"/>
                <w:lang w:bidi="ru-RU"/>
              </w:rPr>
              <w:t>Г</w:t>
            </w:r>
            <w:r w:rsidR="009A7226" w:rsidRPr="0006410F">
              <w:rPr>
                <w:rFonts w:eastAsia="Courier New"/>
                <w:sz w:val="24"/>
                <w:szCs w:val="24"/>
                <w:lang w:bidi="ru-RU"/>
              </w:rPr>
              <w:t>осударственная собственность не разграничена</w:t>
            </w:r>
          </w:p>
        </w:tc>
      </w:tr>
      <w:tr w:rsidR="009A7226" w:rsidRPr="0006410F" w:rsidTr="007277E0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226" w:rsidRPr="0006410F" w:rsidRDefault="00EA1139" w:rsidP="009A7226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06410F">
              <w:rPr>
                <w:rFonts w:eastAsia="Courier New"/>
                <w:sz w:val="24"/>
                <w:szCs w:val="24"/>
                <w:lang w:bidi="ru-RU"/>
              </w:rPr>
              <w:t>О</w:t>
            </w:r>
            <w:r w:rsidR="009A7226" w:rsidRPr="0006410F">
              <w:rPr>
                <w:rFonts w:eastAsia="Courier New"/>
                <w:sz w:val="24"/>
                <w:szCs w:val="24"/>
                <w:lang w:bidi="ru-RU"/>
              </w:rPr>
              <w:t>граничения прав;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:rsidR="009A7226" w:rsidRPr="0006410F" w:rsidRDefault="00056002" w:rsidP="007277E0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06410F">
              <w:rPr>
                <w:rFonts w:eastAsia="Courier New"/>
                <w:sz w:val="24"/>
                <w:szCs w:val="24"/>
                <w:lang w:bidi="ru-RU"/>
              </w:rPr>
              <w:t>Н</w:t>
            </w:r>
            <w:r w:rsidR="009A7226" w:rsidRPr="0006410F">
              <w:rPr>
                <w:rFonts w:eastAsia="Courier New"/>
                <w:sz w:val="24"/>
                <w:szCs w:val="24"/>
                <w:lang w:bidi="ru-RU"/>
              </w:rPr>
              <w:t>ет</w:t>
            </w:r>
          </w:p>
        </w:tc>
      </w:tr>
      <w:tr w:rsidR="009A7226" w:rsidRPr="0006410F" w:rsidTr="007277E0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226" w:rsidRPr="0006410F" w:rsidRDefault="00EA1139" w:rsidP="009A7226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06410F">
              <w:rPr>
                <w:rFonts w:eastAsia="Courier New"/>
                <w:sz w:val="24"/>
                <w:szCs w:val="24"/>
                <w:lang w:bidi="ru-RU"/>
              </w:rPr>
              <w:t>В</w:t>
            </w:r>
            <w:r w:rsidR="009A7226" w:rsidRPr="0006410F">
              <w:rPr>
                <w:rFonts w:eastAsia="Courier New"/>
                <w:sz w:val="24"/>
                <w:szCs w:val="24"/>
                <w:lang w:bidi="ru-RU"/>
              </w:rPr>
              <w:t>ид разрешенного использования;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:rsidR="009A7226" w:rsidRPr="0006410F" w:rsidRDefault="00CB5D61" w:rsidP="007277E0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06410F">
              <w:rPr>
                <w:sz w:val="24"/>
                <w:szCs w:val="24"/>
              </w:rPr>
              <w:t>Сенокошение</w:t>
            </w:r>
          </w:p>
        </w:tc>
      </w:tr>
      <w:tr w:rsidR="00260066" w:rsidRPr="0006410F" w:rsidTr="007277E0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066" w:rsidRPr="0006410F" w:rsidRDefault="00EA1139" w:rsidP="009A7226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06410F">
              <w:rPr>
                <w:rFonts w:eastAsia="Courier New"/>
                <w:sz w:val="24"/>
                <w:szCs w:val="24"/>
                <w:lang w:bidi="ru-RU"/>
              </w:rPr>
              <w:t>Ц</w:t>
            </w:r>
            <w:r w:rsidR="00260066" w:rsidRPr="0006410F">
              <w:rPr>
                <w:rFonts w:eastAsia="Courier New"/>
                <w:sz w:val="24"/>
                <w:szCs w:val="24"/>
                <w:lang w:bidi="ru-RU"/>
              </w:rPr>
              <w:t>ель использования;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:rsidR="00260066" w:rsidRPr="0006410F" w:rsidRDefault="00CB5D61" w:rsidP="007277E0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06410F">
              <w:rPr>
                <w:sz w:val="24"/>
                <w:szCs w:val="24"/>
              </w:rPr>
              <w:t>Сенокошение</w:t>
            </w:r>
          </w:p>
        </w:tc>
      </w:tr>
      <w:tr w:rsidR="00CB5D61" w:rsidRPr="0006410F" w:rsidTr="007277E0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D61" w:rsidRPr="0006410F" w:rsidRDefault="00CB5D61" w:rsidP="009A7226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06410F">
              <w:rPr>
                <w:rFonts w:eastAsia="Courier New"/>
                <w:sz w:val="24"/>
                <w:szCs w:val="24"/>
                <w:lang w:bidi="ru-RU"/>
              </w:rPr>
              <w:t>Вид сельскохозяйственных угодий;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:rsidR="00CB5D61" w:rsidRPr="0006410F" w:rsidRDefault="00CB5D61" w:rsidP="007277E0">
            <w:pPr>
              <w:pStyle w:val="af2"/>
              <w:widowControl w:val="0"/>
              <w:ind w:left="0"/>
              <w:jc w:val="center"/>
              <w:rPr>
                <w:b/>
                <w:sz w:val="24"/>
                <w:szCs w:val="24"/>
              </w:rPr>
            </w:pPr>
            <w:r w:rsidRPr="0006410F">
              <w:rPr>
                <w:rFonts w:eastAsia="Courier New"/>
                <w:sz w:val="24"/>
                <w:szCs w:val="24"/>
                <w:lang w:bidi="ru-RU"/>
              </w:rPr>
              <w:t>Сенокос</w:t>
            </w:r>
          </w:p>
        </w:tc>
      </w:tr>
      <w:tr w:rsidR="009A7226" w:rsidRPr="0006410F" w:rsidTr="007277E0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226" w:rsidRPr="0006410F" w:rsidRDefault="00EA1139" w:rsidP="009A7226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06410F">
              <w:rPr>
                <w:rFonts w:eastAsia="Courier New"/>
                <w:sz w:val="24"/>
                <w:szCs w:val="24"/>
                <w:lang w:bidi="ru-RU"/>
              </w:rPr>
              <w:t>К</w:t>
            </w:r>
            <w:r w:rsidR="009A7226" w:rsidRPr="0006410F">
              <w:rPr>
                <w:rFonts w:eastAsia="Courier New"/>
                <w:sz w:val="24"/>
                <w:szCs w:val="24"/>
                <w:lang w:bidi="ru-RU"/>
              </w:rPr>
              <w:t>атегория земель;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:rsidR="00592BA4" w:rsidRPr="0006410F" w:rsidRDefault="00056002" w:rsidP="007277E0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06410F">
              <w:rPr>
                <w:rFonts w:eastAsia="Courier New"/>
                <w:sz w:val="24"/>
                <w:szCs w:val="24"/>
                <w:lang w:bidi="ru-RU"/>
              </w:rPr>
              <w:t>З</w:t>
            </w:r>
            <w:r w:rsidR="009A7226" w:rsidRPr="0006410F">
              <w:rPr>
                <w:rFonts w:eastAsia="Courier New"/>
                <w:sz w:val="24"/>
                <w:szCs w:val="24"/>
                <w:lang w:bidi="ru-RU"/>
              </w:rPr>
              <w:t xml:space="preserve">емли </w:t>
            </w:r>
            <w:r w:rsidR="0097493C" w:rsidRPr="0006410F">
              <w:rPr>
                <w:rFonts w:eastAsia="Courier New"/>
                <w:sz w:val="24"/>
                <w:szCs w:val="24"/>
                <w:lang w:bidi="ru-RU"/>
              </w:rPr>
              <w:t>сельскохозяйственного назначения</w:t>
            </w:r>
          </w:p>
        </w:tc>
      </w:tr>
      <w:tr w:rsidR="00592BA4" w:rsidRPr="0006410F" w:rsidTr="007277E0">
        <w:tc>
          <w:tcPr>
            <w:tcW w:w="4993" w:type="dxa"/>
            <w:tcBorders>
              <w:top w:val="single" w:sz="4" w:space="0" w:color="auto"/>
            </w:tcBorders>
          </w:tcPr>
          <w:p w:rsidR="00592BA4" w:rsidRPr="0006410F" w:rsidRDefault="00592BA4" w:rsidP="00592BA4">
            <w:pPr>
              <w:jc w:val="center"/>
              <w:rPr>
                <w:sz w:val="24"/>
                <w:szCs w:val="24"/>
              </w:rPr>
            </w:pPr>
            <w:r w:rsidRPr="0006410F">
              <w:rPr>
                <w:sz w:val="24"/>
                <w:szCs w:val="24"/>
              </w:rPr>
              <w:t>Территориальная зона в соответствии с правилами землепользования и застройки;</w:t>
            </w:r>
          </w:p>
        </w:tc>
        <w:tc>
          <w:tcPr>
            <w:tcW w:w="5812" w:type="dxa"/>
            <w:vAlign w:val="center"/>
          </w:tcPr>
          <w:p w:rsidR="00592BA4" w:rsidRPr="0006410F" w:rsidRDefault="00592BA4" w:rsidP="007277E0">
            <w:pPr>
              <w:tabs>
                <w:tab w:val="left" w:pos="3210"/>
              </w:tabs>
              <w:ind w:firstLine="317"/>
              <w:jc w:val="center"/>
              <w:rPr>
                <w:sz w:val="24"/>
                <w:szCs w:val="24"/>
              </w:rPr>
            </w:pPr>
            <w:r w:rsidRPr="0006410F">
              <w:rPr>
                <w:sz w:val="24"/>
                <w:szCs w:val="24"/>
              </w:rPr>
              <w:t>СХ-1.Зона сельскохозяйственных угодий</w:t>
            </w:r>
          </w:p>
        </w:tc>
      </w:tr>
      <w:tr w:rsidR="00592BA4" w:rsidRPr="0006410F" w:rsidTr="009A7226">
        <w:tc>
          <w:tcPr>
            <w:tcW w:w="4993" w:type="dxa"/>
            <w:tcBorders>
              <w:top w:val="single" w:sz="4" w:space="0" w:color="auto"/>
            </w:tcBorders>
          </w:tcPr>
          <w:p w:rsidR="00592BA4" w:rsidRPr="0006410F" w:rsidRDefault="00592BA4" w:rsidP="00592BA4">
            <w:pPr>
              <w:jc w:val="center"/>
              <w:rPr>
                <w:sz w:val="24"/>
                <w:szCs w:val="24"/>
              </w:rPr>
            </w:pPr>
            <w:r w:rsidRPr="0006410F">
              <w:rPr>
                <w:sz w:val="24"/>
                <w:szCs w:val="24"/>
              </w:rPr>
              <w:t>Фонд перераспределения земель;</w:t>
            </w:r>
          </w:p>
        </w:tc>
        <w:tc>
          <w:tcPr>
            <w:tcW w:w="5812" w:type="dxa"/>
          </w:tcPr>
          <w:p w:rsidR="00592BA4" w:rsidRPr="0006410F" w:rsidRDefault="00592BA4" w:rsidP="00592BA4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06410F">
              <w:rPr>
                <w:sz w:val="24"/>
                <w:szCs w:val="24"/>
              </w:rPr>
              <w:t xml:space="preserve">Относится к фонду перераспределения земель Аксайского района </w:t>
            </w:r>
            <w:proofErr w:type="gramStart"/>
            <w:r w:rsidRPr="0006410F">
              <w:rPr>
                <w:sz w:val="24"/>
                <w:szCs w:val="24"/>
              </w:rPr>
              <w:t>согласно Про</w:t>
            </w:r>
            <w:r w:rsidR="007277E0">
              <w:rPr>
                <w:sz w:val="24"/>
                <w:szCs w:val="24"/>
              </w:rPr>
              <w:t>екта</w:t>
            </w:r>
            <w:proofErr w:type="gramEnd"/>
            <w:r w:rsidR="007277E0">
              <w:rPr>
                <w:sz w:val="24"/>
                <w:szCs w:val="24"/>
              </w:rPr>
              <w:t xml:space="preserve"> перераспределения КСП «им. </w:t>
            </w:r>
            <w:r w:rsidRPr="0006410F">
              <w:rPr>
                <w:sz w:val="24"/>
                <w:szCs w:val="24"/>
              </w:rPr>
              <w:t>Ленина»</w:t>
            </w:r>
            <w:r w:rsidR="007277E0">
              <w:rPr>
                <w:sz w:val="24"/>
                <w:szCs w:val="24"/>
              </w:rPr>
              <w:t>.</w:t>
            </w:r>
          </w:p>
        </w:tc>
      </w:tr>
      <w:tr w:rsidR="009A7226" w:rsidRPr="0006410F" w:rsidTr="009A7226">
        <w:tc>
          <w:tcPr>
            <w:tcW w:w="4993" w:type="dxa"/>
            <w:tcBorders>
              <w:top w:val="single" w:sz="4" w:space="0" w:color="auto"/>
            </w:tcBorders>
          </w:tcPr>
          <w:p w:rsidR="009A7226" w:rsidRPr="0006410F" w:rsidRDefault="00EA1139" w:rsidP="009A7226">
            <w:pPr>
              <w:ind w:firstLine="257"/>
              <w:jc w:val="both"/>
              <w:rPr>
                <w:rFonts w:eastAsia="Courier New"/>
                <w:sz w:val="24"/>
                <w:szCs w:val="24"/>
                <w:lang w:bidi="ru-RU"/>
              </w:rPr>
            </w:pPr>
            <w:r w:rsidRPr="0006410F">
              <w:rPr>
                <w:sz w:val="24"/>
                <w:szCs w:val="24"/>
              </w:rPr>
              <w:t>М</w:t>
            </w:r>
            <w:r w:rsidR="009A7226" w:rsidRPr="0006410F">
              <w:rPr>
                <w:sz w:val="24"/>
                <w:szCs w:val="24"/>
              </w:rPr>
              <w:t xml:space="preserve">аксимально и (или) минимально допустимые параметры разрешенного строительства объекта капитального строительства; </w:t>
            </w:r>
          </w:p>
        </w:tc>
        <w:tc>
          <w:tcPr>
            <w:tcW w:w="5812" w:type="dxa"/>
          </w:tcPr>
          <w:p w:rsidR="00ED06AC" w:rsidRPr="0006410F" w:rsidRDefault="00056002" w:rsidP="00D67C39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06410F">
              <w:rPr>
                <w:sz w:val="24"/>
                <w:szCs w:val="24"/>
              </w:rPr>
              <w:t>В</w:t>
            </w:r>
            <w:r w:rsidR="00F42503" w:rsidRPr="0006410F">
              <w:rPr>
                <w:sz w:val="24"/>
                <w:szCs w:val="24"/>
              </w:rPr>
              <w:t xml:space="preserve"> соответствии </w:t>
            </w:r>
            <w:r w:rsidR="0097493C" w:rsidRPr="0006410F">
              <w:rPr>
                <w:sz w:val="24"/>
                <w:szCs w:val="24"/>
              </w:rPr>
              <w:t xml:space="preserve">с частью 6 статьи 36 Градостроительного кодекса Российской Федерации для земель, покрытых поверхностными водами, а также для земель сельскохозяйственных угодий в составе земель сельскохозяйственного назначения градостроительные регламенты не устанавливаются.  </w:t>
            </w:r>
          </w:p>
        </w:tc>
      </w:tr>
      <w:tr w:rsidR="009A7226" w:rsidRPr="0006410F" w:rsidTr="009A7226">
        <w:tc>
          <w:tcPr>
            <w:tcW w:w="4993" w:type="dxa"/>
          </w:tcPr>
          <w:p w:rsidR="009A7226" w:rsidRPr="0006410F" w:rsidRDefault="00EA1139" w:rsidP="009A7226">
            <w:pPr>
              <w:ind w:firstLine="257"/>
              <w:jc w:val="both"/>
              <w:rPr>
                <w:sz w:val="24"/>
                <w:szCs w:val="24"/>
              </w:rPr>
            </w:pPr>
            <w:r w:rsidRPr="0006410F">
              <w:rPr>
                <w:sz w:val="24"/>
                <w:szCs w:val="24"/>
              </w:rPr>
              <w:t>В</w:t>
            </w:r>
            <w:r w:rsidR="009A7226" w:rsidRPr="0006410F">
              <w:rPr>
                <w:sz w:val="24"/>
                <w:szCs w:val="24"/>
              </w:rPr>
              <w:t xml:space="preserve">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электроснабжения). </w:t>
            </w:r>
          </w:p>
        </w:tc>
        <w:tc>
          <w:tcPr>
            <w:tcW w:w="5812" w:type="dxa"/>
          </w:tcPr>
          <w:p w:rsidR="00CB5D61" w:rsidRPr="0006410F" w:rsidRDefault="00CB5D61" w:rsidP="00CB5D61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</w:p>
          <w:p w:rsidR="009D0D0E" w:rsidRPr="0006410F" w:rsidRDefault="00CB5D61" w:rsidP="00CB5D61">
            <w:pPr>
              <w:tabs>
                <w:tab w:val="left" w:pos="3210"/>
              </w:tabs>
              <w:ind w:firstLine="317"/>
              <w:jc w:val="center"/>
              <w:rPr>
                <w:sz w:val="24"/>
                <w:szCs w:val="24"/>
              </w:rPr>
            </w:pPr>
            <w:r w:rsidRPr="0006410F">
              <w:rPr>
                <w:sz w:val="24"/>
                <w:szCs w:val="24"/>
              </w:rPr>
              <w:t>Строительство здания, сооружения не предусматривается.</w:t>
            </w:r>
          </w:p>
        </w:tc>
      </w:tr>
      <w:tr w:rsidR="000774DA" w:rsidRPr="0006410F" w:rsidTr="002878A4">
        <w:trPr>
          <w:trHeight w:val="685"/>
        </w:trPr>
        <w:tc>
          <w:tcPr>
            <w:tcW w:w="4993" w:type="dxa"/>
          </w:tcPr>
          <w:p w:rsidR="000774DA" w:rsidRPr="0006410F" w:rsidRDefault="000774DA" w:rsidP="000774DA">
            <w:pPr>
              <w:ind w:firstLine="257"/>
              <w:jc w:val="both"/>
              <w:rPr>
                <w:sz w:val="24"/>
                <w:szCs w:val="24"/>
              </w:rPr>
            </w:pPr>
            <w:r w:rsidRPr="0006410F">
              <w:rPr>
                <w:sz w:val="24"/>
                <w:szCs w:val="24"/>
              </w:rPr>
              <w:t>Ограничения в использовании и обременения</w:t>
            </w:r>
            <w:r w:rsidR="00186C39" w:rsidRPr="0006410F">
              <w:rPr>
                <w:sz w:val="24"/>
                <w:szCs w:val="24"/>
              </w:rPr>
              <w:t>.</w:t>
            </w:r>
          </w:p>
        </w:tc>
        <w:tc>
          <w:tcPr>
            <w:tcW w:w="5812" w:type="dxa"/>
          </w:tcPr>
          <w:p w:rsidR="00D41B0A" w:rsidRPr="0006410F" w:rsidRDefault="00D41B0A" w:rsidP="00D41B0A">
            <w:pPr>
              <w:pStyle w:val="Default"/>
              <w:ind w:firstLine="317"/>
              <w:jc w:val="both"/>
            </w:pPr>
            <w:r w:rsidRPr="0006410F">
              <w:t>Использование земельного участка возможно с соблюдением:</w:t>
            </w:r>
          </w:p>
          <w:p w:rsidR="0097493C" w:rsidRPr="0006410F" w:rsidRDefault="0097493C" w:rsidP="00D41B0A">
            <w:pPr>
              <w:pStyle w:val="Default"/>
              <w:ind w:firstLine="317"/>
              <w:jc w:val="both"/>
            </w:pPr>
            <w:r w:rsidRPr="0006410F">
              <w:t>- стат</w:t>
            </w:r>
            <w:r w:rsidR="00186C39" w:rsidRPr="0006410F">
              <w:t>ей</w:t>
            </w:r>
            <w:r w:rsidRPr="0006410F">
              <w:t xml:space="preserve"> </w:t>
            </w:r>
            <w:r w:rsidR="00592BA4" w:rsidRPr="0006410F">
              <w:t>65</w:t>
            </w:r>
            <w:r w:rsidR="00186C39" w:rsidRPr="0006410F">
              <w:t>, 67.</w:t>
            </w:r>
            <w:r w:rsidR="00AD5A33">
              <w:t>1</w:t>
            </w:r>
            <w:r w:rsidR="00592BA4" w:rsidRPr="0006410F">
              <w:t xml:space="preserve"> Водного</w:t>
            </w:r>
            <w:r w:rsidRPr="0006410F">
              <w:t xml:space="preserve"> кодекса Российской Федерации;</w:t>
            </w:r>
          </w:p>
          <w:p w:rsidR="00D67C39" w:rsidRPr="0006410F" w:rsidRDefault="00D41B0A" w:rsidP="00D5589C">
            <w:pPr>
              <w:pStyle w:val="Default"/>
              <w:ind w:firstLine="317"/>
              <w:jc w:val="both"/>
            </w:pPr>
            <w:r w:rsidRPr="0006410F">
              <w:t xml:space="preserve">- </w:t>
            </w:r>
            <w:r w:rsidR="00592BA4" w:rsidRPr="0006410F">
              <w:t xml:space="preserve">статьи </w:t>
            </w:r>
            <w:r w:rsidR="00D5589C" w:rsidRPr="0006410F">
              <w:t>42 Земельного</w:t>
            </w:r>
            <w:r w:rsidR="00592BA4" w:rsidRPr="0006410F">
              <w:t xml:space="preserve"> кодекса Российской Федерации.</w:t>
            </w:r>
          </w:p>
        </w:tc>
      </w:tr>
      <w:tr w:rsidR="000774DA" w:rsidRPr="0006410F" w:rsidTr="0006410F">
        <w:tc>
          <w:tcPr>
            <w:tcW w:w="4993" w:type="dxa"/>
          </w:tcPr>
          <w:p w:rsidR="000774DA" w:rsidRPr="0006410F" w:rsidRDefault="000774DA" w:rsidP="009A7226">
            <w:pPr>
              <w:ind w:firstLine="257"/>
              <w:jc w:val="both"/>
              <w:rPr>
                <w:sz w:val="24"/>
                <w:szCs w:val="24"/>
              </w:rPr>
            </w:pPr>
            <w:r w:rsidRPr="0006410F">
              <w:rPr>
                <w:sz w:val="24"/>
                <w:szCs w:val="24"/>
              </w:rPr>
              <w:lastRenderedPageBreak/>
              <w:t>Начальная цена предмета аукциона (руб.).</w:t>
            </w:r>
          </w:p>
        </w:tc>
        <w:tc>
          <w:tcPr>
            <w:tcW w:w="5812" w:type="dxa"/>
            <w:vAlign w:val="center"/>
          </w:tcPr>
          <w:p w:rsidR="000774DA" w:rsidRPr="0006410F" w:rsidRDefault="00186C39" w:rsidP="0006410F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06410F">
              <w:rPr>
                <w:sz w:val="24"/>
                <w:szCs w:val="24"/>
              </w:rPr>
              <w:t>965 016,05</w:t>
            </w:r>
          </w:p>
        </w:tc>
      </w:tr>
      <w:tr w:rsidR="000774DA" w:rsidRPr="0006410F" w:rsidTr="0006410F">
        <w:tc>
          <w:tcPr>
            <w:tcW w:w="4993" w:type="dxa"/>
          </w:tcPr>
          <w:p w:rsidR="000774DA" w:rsidRPr="0006410F" w:rsidRDefault="000774DA" w:rsidP="009A7226">
            <w:pPr>
              <w:ind w:firstLine="257"/>
              <w:jc w:val="both"/>
              <w:rPr>
                <w:sz w:val="24"/>
                <w:szCs w:val="24"/>
              </w:rPr>
            </w:pPr>
            <w:r w:rsidRPr="0006410F">
              <w:rPr>
                <w:sz w:val="24"/>
                <w:szCs w:val="24"/>
              </w:rPr>
              <w:t xml:space="preserve">Шаг аукциона (3 %  начальной цены предмета аукциона) (руб.). </w:t>
            </w:r>
          </w:p>
        </w:tc>
        <w:tc>
          <w:tcPr>
            <w:tcW w:w="5812" w:type="dxa"/>
            <w:vAlign w:val="center"/>
          </w:tcPr>
          <w:p w:rsidR="000774DA" w:rsidRPr="0006410F" w:rsidRDefault="00186C39" w:rsidP="0006410F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06410F">
              <w:rPr>
                <w:sz w:val="24"/>
                <w:szCs w:val="24"/>
              </w:rPr>
              <w:t>28 950,48</w:t>
            </w:r>
          </w:p>
        </w:tc>
      </w:tr>
      <w:tr w:rsidR="000774DA" w:rsidRPr="0006410F" w:rsidTr="0006410F">
        <w:tc>
          <w:tcPr>
            <w:tcW w:w="4993" w:type="dxa"/>
          </w:tcPr>
          <w:p w:rsidR="000774DA" w:rsidRPr="0006410F" w:rsidRDefault="000774DA" w:rsidP="009A7226">
            <w:pPr>
              <w:ind w:firstLine="257"/>
              <w:jc w:val="both"/>
              <w:rPr>
                <w:sz w:val="24"/>
                <w:szCs w:val="24"/>
              </w:rPr>
            </w:pPr>
            <w:r w:rsidRPr="0006410F">
              <w:rPr>
                <w:sz w:val="24"/>
                <w:szCs w:val="24"/>
              </w:rPr>
              <w:t xml:space="preserve">Размер задатка (50 %  начальной цены предмета аукциона) (руб.). </w:t>
            </w:r>
          </w:p>
        </w:tc>
        <w:tc>
          <w:tcPr>
            <w:tcW w:w="5812" w:type="dxa"/>
            <w:vAlign w:val="center"/>
          </w:tcPr>
          <w:p w:rsidR="000774DA" w:rsidRPr="0006410F" w:rsidRDefault="00186C39" w:rsidP="0006410F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06410F">
              <w:rPr>
                <w:sz w:val="24"/>
                <w:szCs w:val="24"/>
              </w:rPr>
              <w:t>482 508,03</w:t>
            </w:r>
          </w:p>
        </w:tc>
      </w:tr>
      <w:tr w:rsidR="000774DA" w:rsidRPr="0006410F" w:rsidTr="0006410F">
        <w:tc>
          <w:tcPr>
            <w:tcW w:w="4993" w:type="dxa"/>
          </w:tcPr>
          <w:p w:rsidR="000774DA" w:rsidRPr="0006410F" w:rsidRDefault="00186C39" w:rsidP="001C632C">
            <w:pPr>
              <w:ind w:firstLine="257"/>
              <w:jc w:val="both"/>
              <w:rPr>
                <w:sz w:val="24"/>
                <w:szCs w:val="24"/>
              </w:rPr>
            </w:pPr>
            <w:r w:rsidRPr="0006410F">
              <w:rPr>
                <w:sz w:val="24"/>
                <w:szCs w:val="24"/>
              </w:rPr>
              <w:t>Обязательства, предусмотренные подпунктами 12, 13, 14 пункта 2</w:t>
            </w:r>
            <w:r w:rsidR="001C632C">
              <w:rPr>
                <w:sz w:val="24"/>
                <w:szCs w:val="24"/>
              </w:rPr>
              <w:t>1</w:t>
            </w:r>
            <w:r w:rsidRPr="0006410F">
              <w:rPr>
                <w:sz w:val="24"/>
                <w:szCs w:val="24"/>
              </w:rPr>
              <w:t xml:space="preserve"> статьи 39.11 Земельного кодекса РФ.</w:t>
            </w:r>
          </w:p>
        </w:tc>
        <w:tc>
          <w:tcPr>
            <w:tcW w:w="5812" w:type="dxa"/>
            <w:vAlign w:val="center"/>
          </w:tcPr>
          <w:p w:rsidR="000774DA" w:rsidRPr="0006410F" w:rsidRDefault="00EA1139" w:rsidP="0006410F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06410F">
              <w:rPr>
                <w:sz w:val="24"/>
                <w:szCs w:val="24"/>
              </w:rPr>
              <w:t>Н</w:t>
            </w:r>
            <w:r w:rsidR="000774DA" w:rsidRPr="0006410F">
              <w:rPr>
                <w:sz w:val="24"/>
                <w:szCs w:val="24"/>
              </w:rPr>
              <w:t>ет</w:t>
            </w:r>
          </w:p>
        </w:tc>
      </w:tr>
      <w:tr w:rsidR="000774DA" w:rsidRPr="0006410F" w:rsidTr="0006410F">
        <w:tc>
          <w:tcPr>
            <w:tcW w:w="4993" w:type="dxa"/>
          </w:tcPr>
          <w:p w:rsidR="000774DA" w:rsidRPr="0006410F" w:rsidRDefault="00186C39" w:rsidP="009A7226">
            <w:pPr>
              <w:ind w:firstLine="257"/>
              <w:jc w:val="both"/>
              <w:rPr>
                <w:sz w:val="24"/>
                <w:szCs w:val="24"/>
              </w:rPr>
            </w:pPr>
            <w:r w:rsidRPr="0006410F">
              <w:rPr>
                <w:sz w:val="24"/>
                <w:szCs w:val="24"/>
              </w:rPr>
              <w:t>Плата оператору электронной площадки за участие в электронном аукционе с победителя электронного аукциона или иных лиц, с которыми в соответствии с пунктами 13.14.20 и 25 статьи 39.12 Земельного кодекса РФ заключается договор купли-продажи /аренды  земельного участка.</w:t>
            </w:r>
          </w:p>
        </w:tc>
        <w:tc>
          <w:tcPr>
            <w:tcW w:w="5812" w:type="dxa"/>
            <w:vAlign w:val="center"/>
          </w:tcPr>
          <w:p w:rsidR="000774DA" w:rsidRPr="0006410F" w:rsidRDefault="00EA1139" w:rsidP="0006410F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06410F">
              <w:rPr>
                <w:sz w:val="24"/>
                <w:szCs w:val="24"/>
              </w:rPr>
              <w:t>Н</w:t>
            </w:r>
            <w:r w:rsidR="000774DA" w:rsidRPr="0006410F">
              <w:rPr>
                <w:sz w:val="24"/>
                <w:szCs w:val="24"/>
              </w:rPr>
              <w:t>е взимается</w:t>
            </w:r>
          </w:p>
        </w:tc>
      </w:tr>
    </w:tbl>
    <w:p w:rsidR="00015398" w:rsidRPr="00DA109A" w:rsidRDefault="00015398" w:rsidP="00DA109A">
      <w:pPr>
        <w:widowControl w:val="0"/>
        <w:rPr>
          <w:rFonts w:eastAsia="Courier New"/>
          <w:b/>
          <w:sz w:val="24"/>
          <w:szCs w:val="24"/>
          <w:lang w:bidi="ru-RU"/>
        </w:rPr>
      </w:pPr>
    </w:p>
    <w:p w:rsidR="0006410F" w:rsidRPr="0006410F" w:rsidRDefault="0006410F" w:rsidP="0006410F">
      <w:pPr>
        <w:pStyle w:val="af2"/>
        <w:widowControl w:val="0"/>
        <w:ind w:left="502"/>
        <w:jc w:val="center"/>
        <w:rPr>
          <w:b/>
          <w:sz w:val="24"/>
          <w:szCs w:val="24"/>
        </w:rPr>
      </w:pPr>
      <w:r w:rsidRPr="0006410F">
        <w:rPr>
          <w:b/>
          <w:sz w:val="24"/>
          <w:szCs w:val="24"/>
        </w:rPr>
        <w:t xml:space="preserve">ЛОТ № </w:t>
      </w:r>
      <w:r>
        <w:rPr>
          <w:b/>
          <w:sz w:val="24"/>
          <w:szCs w:val="24"/>
        </w:rPr>
        <w:t>2</w:t>
      </w:r>
      <w:r w:rsidRPr="0006410F">
        <w:rPr>
          <w:b/>
          <w:sz w:val="24"/>
          <w:szCs w:val="24"/>
        </w:rPr>
        <w:t xml:space="preserve"> Продажа права на заключение договора аренды </w:t>
      </w:r>
    </w:p>
    <w:p w:rsidR="0006410F" w:rsidRPr="0006410F" w:rsidRDefault="0006410F" w:rsidP="0006410F">
      <w:pPr>
        <w:pStyle w:val="af2"/>
        <w:widowControl w:val="0"/>
        <w:ind w:left="502"/>
        <w:jc w:val="center"/>
        <w:rPr>
          <w:b/>
          <w:sz w:val="24"/>
          <w:szCs w:val="24"/>
        </w:rPr>
      </w:pPr>
      <w:r w:rsidRPr="0006410F">
        <w:rPr>
          <w:b/>
          <w:sz w:val="24"/>
          <w:szCs w:val="24"/>
        </w:rPr>
        <w:t>(ежегодная арендная плата) земельного участка</w:t>
      </w:r>
    </w:p>
    <w:p w:rsidR="0006410F" w:rsidRPr="0006410F" w:rsidRDefault="0006410F" w:rsidP="0006410F">
      <w:pPr>
        <w:pStyle w:val="af2"/>
        <w:widowControl w:val="0"/>
        <w:ind w:left="502"/>
        <w:jc w:val="center"/>
        <w:rPr>
          <w:b/>
          <w:sz w:val="24"/>
          <w:szCs w:val="24"/>
        </w:rPr>
      </w:pPr>
    </w:p>
    <w:tbl>
      <w:tblPr>
        <w:tblStyle w:val="af1"/>
        <w:tblW w:w="10805" w:type="dxa"/>
        <w:tblInd w:w="502" w:type="dxa"/>
        <w:tblLook w:val="04A0"/>
      </w:tblPr>
      <w:tblGrid>
        <w:gridCol w:w="4993"/>
        <w:gridCol w:w="5812"/>
      </w:tblGrid>
      <w:tr w:rsidR="0006410F" w:rsidRPr="0006410F" w:rsidTr="0006410F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0F" w:rsidRPr="0006410F" w:rsidRDefault="0006410F" w:rsidP="0006410F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06410F">
              <w:rPr>
                <w:rFonts w:eastAsia="Courier New"/>
                <w:sz w:val="24"/>
                <w:szCs w:val="24"/>
                <w:lang w:bidi="ru-RU"/>
              </w:rPr>
              <w:t>Предмет аукциона:</w:t>
            </w:r>
          </w:p>
          <w:p w:rsidR="0006410F" w:rsidRPr="0006410F" w:rsidRDefault="0006410F" w:rsidP="0006410F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06410F">
              <w:rPr>
                <w:rFonts w:eastAsia="Courier New"/>
                <w:sz w:val="24"/>
                <w:szCs w:val="24"/>
                <w:lang w:bidi="ru-RU"/>
              </w:rPr>
              <w:t>Местоположение;</w:t>
            </w:r>
          </w:p>
          <w:p w:rsidR="0006410F" w:rsidRPr="0006410F" w:rsidRDefault="0006410F" w:rsidP="0006410F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06410F">
              <w:rPr>
                <w:rFonts w:eastAsia="Courier New"/>
                <w:sz w:val="24"/>
                <w:szCs w:val="24"/>
                <w:lang w:bidi="ru-RU"/>
              </w:rPr>
              <w:t>Срок аренды;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06410F" w:rsidRPr="0006410F" w:rsidRDefault="0006410F" w:rsidP="0006410F">
            <w:pPr>
              <w:pStyle w:val="af2"/>
              <w:widowControl w:val="0"/>
              <w:ind w:left="0" w:firstLine="317"/>
              <w:jc w:val="both"/>
              <w:rPr>
                <w:rFonts w:eastAsia="Courier New"/>
                <w:sz w:val="24"/>
                <w:szCs w:val="24"/>
                <w:lang w:bidi="ru-RU"/>
              </w:rPr>
            </w:pPr>
            <w:r w:rsidRPr="0006410F">
              <w:rPr>
                <w:sz w:val="24"/>
                <w:szCs w:val="24"/>
              </w:rPr>
              <w:t>Продажа права на заключение договора аренды (ежегодная арендная плата) земельного участка</w:t>
            </w:r>
            <w:r w:rsidRPr="0006410F">
              <w:rPr>
                <w:rFonts w:eastAsia="Courier New"/>
                <w:sz w:val="24"/>
                <w:szCs w:val="24"/>
                <w:lang w:bidi="ru-RU"/>
              </w:rPr>
              <w:t xml:space="preserve">, расположенного по адресу: </w:t>
            </w:r>
            <w:r w:rsidRPr="0006410F">
              <w:rPr>
                <w:sz w:val="24"/>
                <w:szCs w:val="24"/>
              </w:rPr>
              <w:t>Ростовская область, Аксайский район, в границах плана земель КСП им. Ленина, сроком на 3 года.</w:t>
            </w:r>
          </w:p>
        </w:tc>
      </w:tr>
      <w:tr w:rsidR="0006410F" w:rsidRPr="0006410F" w:rsidTr="007277E0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0F" w:rsidRPr="0006410F" w:rsidRDefault="0006410F" w:rsidP="0006410F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06410F">
              <w:rPr>
                <w:rFonts w:eastAsia="Courier New"/>
                <w:sz w:val="24"/>
                <w:szCs w:val="24"/>
                <w:lang w:bidi="ru-RU"/>
              </w:rPr>
              <w:t>Площадь (кв.м.);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:rsidR="0006410F" w:rsidRPr="0006410F" w:rsidRDefault="0006410F" w:rsidP="007277E0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>
              <w:rPr>
                <w:rFonts w:eastAsia="Courier New"/>
                <w:sz w:val="24"/>
                <w:szCs w:val="24"/>
                <w:lang w:bidi="ru-RU"/>
              </w:rPr>
              <w:t>348811</w:t>
            </w:r>
          </w:p>
        </w:tc>
      </w:tr>
      <w:tr w:rsidR="0006410F" w:rsidRPr="0006410F" w:rsidTr="007277E0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0F" w:rsidRPr="0006410F" w:rsidRDefault="0006410F" w:rsidP="0006410F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06410F">
              <w:rPr>
                <w:rFonts w:eastAsia="Courier New"/>
                <w:sz w:val="24"/>
                <w:szCs w:val="24"/>
                <w:lang w:bidi="ru-RU"/>
              </w:rPr>
              <w:t>Кадастровый номер земельного участка;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:rsidR="0006410F" w:rsidRPr="0006410F" w:rsidRDefault="0006410F" w:rsidP="007277E0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06410F">
              <w:rPr>
                <w:sz w:val="24"/>
                <w:szCs w:val="24"/>
              </w:rPr>
              <w:t>61:02:0600009:37</w:t>
            </w:r>
            <w:r>
              <w:rPr>
                <w:sz w:val="24"/>
                <w:szCs w:val="24"/>
              </w:rPr>
              <w:t>41</w:t>
            </w:r>
          </w:p>
        </w:tc>
      </w:tr>
      <w:tr w:rsidR="0006410F" w:rsidRPr="0006410F" w:rsidTr="007277E0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0F" w:rsidRPr="0006410F" w:rsidRDefault="0006410F" w:rsidP="0006410F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06410F">
              <w:rPr>
                <w:rFonts w:eastAsia="Courier New"/>
                <w:sz w:val="24"/>
                <w:szCs w:val="24"/>
                <w:lang w:bidi="ru-RU"/>
              </w:rPr>
              <w:t>Право  на земельный участок;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:rsidR="0006410F" w:rsidRPr="0006410F" w:rsidRDefault="0006410F" w:rsidP="007277E0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06410F">
              <w:rPr>
                <w:rFonts w:eastAsia="Courier New"/>
                <w:sz w:val="24"/>
                <w:szCs w:val="24"/>
                <w:lang w:bidi="ru-RU"/>
              </w:rPr>
              <w:t>Государственная собственность не разграничена</w:t>
            </w:r>
          </w:p>
        </w:tc>
      </w:tr>
      <w:tr w:rsidR="0006410F" w:rsidRPr="0006410F" w:rsidTr="007277E0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0F" w:rsidRPr="0006410F" w:rsidRDefault="0006410F" w:rsidP="0006410F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06410F">
              <w:rPr>
                <w:rFonts w:eastAsia="Courier New"/>
                <w:sz w:val="24"/>
                <w:szCs w:val="24"/>
                <w:lang w:bidi="ru-RU"/>
              </w:rPr>
              <w:t>Ограничения прав;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:rsidR="0006410F" w:rsidRPr="0006410F" w:rsidRDefault="0006410F" w:rsidP="007277E0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06410F">
              <w:rPr>
                <w:rFonts w:eastAsia="Courier New"/>
                <w:sz w:val="24"/>
                <w:szCs w:val="24"/>
                <w:lang w:bidi="ru-RU"/>
              </w:rPr>
              <w:t>Нет</w:t>
            </w:r>
          </w:p>
        </w:tc>
      </w:tr>
      <w:tr w:rsidR="0006410F" w:rsidRPr="0006410F" w:rsidTr="007277E0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0F" w:rsidRPr="0006410F" w:rsidRDefault="0006410F" w:rsidP="0006410F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06410F">
              <w:rPr>
                <w:rFonts w:eastAsia="Courier New"/>
                <w:sz w:val="24"/>
                <w:szCs w:val="24"/>
                <w:lang w:bidi="ru-RU"/>
              </w:rPr>
              <w:t>Вид разрешенного использования;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:rsidR="0006410F" w:rsidRPr="0006410F" w:rsidRDefault="0006410F" w:rsidP="007277E0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06410F">
              <w:rPr>
                <w:sz w:val="24"/>
                <w:szCs w:val="24"/>
              </w:rPr>
              <w:t>Сенокошение</w:t>
            </w:r>
          </w:p>
        </w:tc>
      </w:tr>
      <w:tr w:rsidR="0006410F" w:rsidRPr="0006410F" w:rsidTr="007277E0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0F" w:rsidRPr="0006410F" w:rsidRDefault="0006410F" w:rsidP="0006410F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06410F">
              <w:rPr>
                <w:rFonts w:eastAsia="Courier New"/>
                <w:sz w:val="24"/>
                <w:szCs w:val="24"/>
                <w:lang w:bidi="ru-RU"/>
              </w:rPr>
              <w:t>Цель использования;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:rsidR="0006410F" w:rsidRPr="0006410F" w:rsidRDefault="0006410F" w:rsidP="007277E0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06410F">
              <w:rPr>
                <w:sz w:val="24"/>
                <w:szCs w:val="24"/>
              </w:rPr>
              <w:t>Сенокошение</w:t>
            </w:r>
          </w:p>
        </w:tc>
      </w:tr>
      <w:tr w:rsidR="0006410F" w:rsidRPr="0006410F" w:rsidTr="007277E0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0F" w:rsidRPr="0006410F" w:rsidRDefault="0006410F" w:rsidP="0006410F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06410F">
              <w:rPr>
                <w:rFonts w:eastAsia="Courier New"/>
                <w:sz w:val="24"/>
                <w:szCs w:val="24"/>
                <w:lang w:bidi="ru-RU"/>
              </w:rPr>
              <w:t>Вид сельскохозяйственных угодий;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:rsidR="0006410F" w:rsidRPr="0006410F" w:rsidRDefault="0006410F" w:rsidP="007277E0">
            <w:pPr>
              <w:pStyle w:val="af2"/>
              <w:widowControl w:val="0"/>
              <w:ind w:left="0"/>
              <w:jc w:val="center"/>
              <w:rPr>
                <w:b/>
                <w:sz w:val="24"/>
                <w:szCs w:val="24"/>
              </w:rPr>
            </w:pPr>
            <w:r w:rsidRPr="0006410F">
              <w:rPr>
                <w:rFonts w:eastAsia="Courier New"/>
                <w:sz w:val="24"/>
                <w:szCs w:val="24"/>
                <w:lang w:bidi="ru-RU"/>
              </w:rPr>
              <w:t>Сенокос</w:t>
            </w:r>
          </w:p>
        </w:tc>
      </w:tr>
      <w:tr w:rsidR="0006410F" w:rsidRPr="0006410F" w:rsidTr="007277E0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0F" w:rsidRPr="0006410F" w:rsidRDefault="0006410F" w:rsidP="0006410F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06410F">
              <w:rPr>
                <w:rFonts w:eastAsia="Courier New"/>
                <w:sz w:val="24"/>
                <w:szCs w:val="24"/>
                <w:lang w:bidi="ru-RU"/>
              </w:rPr>
              <w:t>Категория земель;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:rsidR="0006410F" w:rsidRPr="0006410F" w:rsidRDefault="0006410F" w:rsidP="007277E0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06410F">
              <w:rPr>
                <w:rFonts w:eastAsia="Courier New"/>
                <w:sz w:val="24"/>
                <w:szCs w:val="24"/>
                <w:lang w:bidi="ru-RU"/>
              </w:rPr>
              <w:t>Земли сельскохозяйственного назначения</w:t>
            </w:r>
          </w:p>
        </w:tc>
      </w:tr>
      <w:tr w:rsidR="0006410F" w:rsidRPr="0006410F" w:rsidTr="007277E0">
        <w:tc>
          <w:tcPr>
            <w:tcW w:w="4993" w:type="dxa"/>
            <w:tcBorders>
              <w:top w:val="single" w:sz="4" w:space="0" w:color="auto"/>
            </w:tcBorders>
          </w:tcPr>
          <w:p w:rsidR="0006410F" w:rsidRPr="0006410F" w:rsidRDefault="0006410F" w:rsidP="0006410F">
            <w:pPr>
              <w:jc w:val="center"/>
              <w:rPr>
                <w:sz w:val="24"/>
                <w:szCs w:val="24"/>
              </w:rPr>
            </w:pPr>
            <w:r w:rsidRPr="0006410F">
              <w:rPr>
                <w:sz w:val="24"/>
                <w:szCs w:val="24"/>
              </w:rPr>
              <w:t>Территориальная зона в соответствии с правилами землепользования и застройки;</w:t>
            </w:r>
          </w:p>
        </w:tc>
        <w:tc>
          <w:tcPr>
            <w:tcW w:w="5812" w:type="dxa"/>
            <w:vAlign w:val="center"/>
          </w:tcPr>
          <w:p w:rsidR="0006410F" w:rsidRPr="0006410F" w:rsidRDefault="0006410F" w:rsidP="007277E0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06410F">
              <w:rPr>
                <w:sz w:val="24"/>
                <w:szCs w:val="24"/>
              </w:rPr>
              <w:t>СХ-1.Зона сельскохозяйственных угодий</w:t>
            </w:r>
          </w:p>
        </w:tc>
      </w:tr>
      <w:tr w:rsidR="0006410F" w:rsidRPr="0006410F" w:rsidTr="0006410F">
        <w:tc>
          <w:tcPr>
            <w:tcW w:w="4993" w:type="dxa"/>
            <w:tcBorders>
              <w:top w:val="single" w:sz="4" w:space="0" w:color="auto"/>
            </w:tcBorders>
          </w:tcPr>
          <w:p w:rsidR="0006410F" w:rsidRPr="0006410F" w:rsidRDefault="0006410F" w:rsidP="0006410F">
            <w:pPr>
              <w:jc w:val="center"/>
              <w:rPr>
                <w:sz w:val="24"/>
                <w:szCs w:val="24"/>
              </w:rPr>
            </w:pPr>
            <w:r w:rsidRPr="0006410F">
              <w:rPr>
                <w:sz w:val="24"/>
                <w:szCs w:val="24"/>
              </w:rPr>
              <w:t>Фонд перераспределения земель;</w:t>
            </w:r>
          </w:p>
        </w:tc>
        <w:tc>
          <w:tcPr>
            <w:tcW w:w="5812" w:type="dxa"/>
          </w:tcPr>
          <w:p w:rsidR="0006410F" w:rsidRPr="0006410F" w:rsidRDefault="0006410F" w:rsidP="0006410F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06410F">
              <w:rPr>
                <w:sz w:val="24"/>
                <w:szCs w:val="24"/>
              </w:rPr>
              <w:t xml:space="preserve">Относится к фонду перераспределения земель Аксайского района </w:t>
            </w:r>
            <w:proofErr w:type="gramStart"/>
            <w:r w:rsidRPr="0006410F">
              <w:rPr>
                <w:sz w:val="24"/>
                <w:szCs w:val="24"/>
              </w:rPr>
              <w:t>согласно Про</w:t>
            </w:r>
            <w:r>
              <w:rPr>
                <w:sz w:val="24"/>
                <w:szCs w:val="24"/>
              </w:rPr>
              <w:t>екта</w:t>
            </w:r>
            <w:proofErr w:type="gramEnd"/>
            <w:r>
              <w:rPr>
                <w:sz w:val="24"/>
                <w:szCs w:val="24"/>
              </w:rPr>
              <w:t xml:space="preserve"> перераспределения КСП </w:t>
            </w:r>
            <w:r w:rsidR="007277E0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 xml:space="preserve">им. </w:t>
            </w:r>
            <w:r w:rsidRPr="0006410F">
              <w:rPr>
                <w:sz w:val="24"/>
                <w:szCs w:val="24"/>
              </w:rPr>
              <w:t>Ленина</w:t>
            </w:r>
            <w:r w:rsidR="007277E0">
              <w:rPr>
                <w:sz w:val="24"/>
                <w:szCs w:val="24"/>
              </w:rPr>
              <w:t>».</w:t>
            </w:r>
          </w:p>
        </w:tc>
      </w:tr>
      <w:tr w:rsidR="0006410F" w:rsidRPr="0006410F" w:rsidTr="0006410F">
        <w:tc>
          <w:tcPr>
            <w:tcW w:w="4993" w:type="dxa"/>
            <w:tcBorders>
              <w:top w:val="single" w:sz="4" w:space="0" w:color="auto"/>
            </w:tcBorders>
          </w:tcPr>
          <w:p w:rsidR="0006410F" w:rsidRPr="0006410F" w:rsidRDefault="0006410F" w:rsidP="0006410F">
            <w:pPr>
              <w:ind w:firstLine="257"/>
              <w:jc w:val="both"/>
              <w:rPr>
                <w:rFonts w:eastAsia="Courier New"/>
                <w:sz w:val="24"/>
                <w:szCs w:val="24"/>
                <w:lang w:bidi="ru-RU"/>
              </w:rPr>
            </w:pPr>
            <w:r w:rsidRPr="0006410F">
              <w:rPr>
                <w:sz w:val="24"/>
                <w:szCs w:val="24"/>
              </w:rPr>
              <w:t xml:space="preserve">Максимально и (или) минимально допустимые параметры разрешенного строительства объекта капитального строительства; </w:t>
            </w:r>
          </w:p>
        </w:tc>
        <w:tc>
          <w:tcPr>
            <w:tcW w:w="5812" w:type="dxa"/>
          </w:tcPr>
          <w:p w:rsidR="0006410F" w:rsidRPr="0006410F" w:rsidRDefault="0006410F" w:rsidP="0006410F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06410F">
              <w:rPr>
                <w:sz w:val="24"/>
                <w:szCs w:val="24"/>
              </w:rPr>
              <w:t xml:space="preserve">В соответствии с частью 6 статьи 36 Градостроительного кодекса Российской Федерации для земель, покрытых поверхностными водами, а также для земель сельскохозяйственных угодий в составе земель сельскохозяйственного назначения градостроительные регламенты не устанавливаются.  </w:t>
            </w:r>
          </w:p>
        </w:tc>
      </w:tr>
      <w:tr w:rsidR="0006410F" w:rsidRPr="0006410F" w:rsidTr="0006410F">
        <w:tc>
          <w:tcPr>
            <w:tcW w:w="4993" w:type="dxa"/>
          </w:tcPr>
          <w:p w:rsidR="0006410F" w:rsidRPr="0006410F" w:rsidRDefault="0006410F" w:rsidP="0006410F">
            <w:pPr>
              <w:ind w:firstLine="257"/>
              <w:jc w:val="both"/>
              <w:rPr>
                <w:sz w:val="24"/>
                <w:szCs w:val="24"/>
              </w:rPr>
            </w:pPr>
            <w:r w:rsidRPr="0006410F">
              <w:rPr>
                <w:sz w:val="24"/>
                <w:szCs w:val="24"/>
              </w:rPr>
              <w:t xml:space="preserve">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электроснабжения). </w:t>
            </w:r>
          </w:p>
        </w:tc>
        <w:tc>
          <w:tcPr>
            <w:tcW w:w="5812" w:type="dxa"/>
          </w:tcPr>
          <w:p w:rsidR="0006410F" w:rsidRPr="0006410F" w:rsidRDefault="0006410F" w:rsidP="0006410F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</w:p>
          <w:p w:rsidR="0006410F" w:rsidRPr="0006410F" w:rsidRDefault="0006410F" w:rsidP="007277E0">
            <w:pPr>
              <w:tabs>
                <w:tab w:val="left" w:pos="3210"/>
              </w:tabs>
              <w:ind w:firstLine="317"/>
              <w:jc w:val="center"/>
              <w:rPr>
                <w:sz w:val="24"/>
                <w:szCs w:val="24"/>
              </w:rPr>
            </w:pPr>
            <w:r w:rsidRPr="0006410F">
              <w:rPr>
                <w:sz w:val="24"/>
                <w:szCs w:val="24"/>
              </w:rPr>
              <w:t>Строительство здания, сооружения не предусматривается</w:t>
            </w:r>
          </w:p>
        </w:tc>
      </w:tr>
      <w:tr w:rsidR="0006410F" w:rsidRPr="0006410F" w:rsidTr="0006410F">
        <w:trPr>
          <w:trHeight w:val="685"/>
        </w:trPr>
        <w:tc>
          <w:tcPr>
            <w:tcW w:w="4993" w:type="dxa"/>
          </w:tcPr>
          <w:p w:rsidR="0006410F" w:rsidRPr="0006410F" w:rsidRDefault="0006410F" w:rsidP="0006410F">
            <w:pPr>
              <w:ind w:firstLine="257"/>
              <w:jc w:val="both"/>
              <w:rPr>
                <w:sz w:val="24"/>
                <w:szCs w:val="24"/>
              </w:rPr>
            </w:pPr>
            <w:r w:rsidRPr="0006410F">
              <w:rPr>
                <w:sz w:val="24"/>
                <w:szCs w:val="24"/>
              </w:rPr>
              <w:t>Ограничения в использовании и обременения.</w:t>
            </w:r>
          </w:p>
        </w:tc>
        <w:tc>
          <w:tcPr>
            <w:tcW w:w="5812" w:type="dxa"/>
          </w:tcPr>
          <w:p w:rsidR="0006410F" w:rsidRPr="0006410F" w:rsidRDefault="0006410F" w:rsidP="0006410F">
            <w:pPr>
              <w:pStyle w:val="Default"/>
              <w:ind w:firstLine="317"/>
              <w:jc w:val="both"/>
            </w:pPr>
            <w:r w:rsidRPr="0006410F">
              <w:t>Использование земельного участка возможно с соблюдением:</w:t>
            </w:r>
          </w:p>
          <w:p w:rsidR="0006410F" w:rsidRPr="0006410F" w:rsidRDefault="0006410F" w:rsidP="0006410F">
            <w:pPr>
              <w:pStyle w:val="Default"/>
              <w:ind w:firstLine="317"/>
              <w:jc w:val="both"/>
            </w:pPr>
            <w:r w:rsidRPr="0006410F">
              <w:t>- статей 65, 67.</w:t>
            </w:r>
            <w:r w:rsidR="00AD5A33">
              <w:t>1</w:t>
            </w:r>
            <w:r w:rsidRPr="0006410F">
              <w:t xml:space="preserve"> Водного кодекса Российской Федерации;</w:t>
            </w:r>
          </w:p>
          <w:p w:rsidR="0006410F" w:rsidRPr="0006410F" w:rsidRDefault="0006410F" w:rsidP="0006410F">
            <w:pPr>
              <w:pStyle w:val="Default"/>
              <w:ind w:firstLine="317"/>
              <w:jc w:val="both"/>
            </w:pPr>
            <w:r w:rsidRPr="0006410F">
              <w:t>- статьи 42 Земельного кодекса Российской Федерации.</w:t>
            </w:r>
          </w:p>
        </w:tc>
      </w:tr>
      <w:tr w:rsidR="0006410F" w:rsidRPr="0006410F" w:rsidTr="0006410F">
        <w:tc>
          <w:tcPr>
            <w:tcW w:w="4993" w:type="dxa"/>
          </w:tcPr>
          <w:p w:rsidR="0006410F" w:rsidRPr="0006410F" w:rsidRDefault="0006410F" w:rsidP="0006410F">
            <w:pPr>
              <w:ind w:firstLine="257"/>
              <w:jc w:val="both"/>
              <w:rPr>
                <w:sz w:val="24"/>
                <w:szCs w:val="24"/>
              </w:rPr>
            </w:pPr>
            <w:r w:rsidRPr="0006410F">
              <w:rPr>
                <w:sz w:val="24"/>
                <w:szCs w:val="24"/>
              </w:rPr>
              <w:lastRenderedPageBreak/>
              <w:t>Начальная цена предмета аукциона (руб.).</w:t>
            </w:r>
          </w:p>
        </w:tc>
        <w:tc>
          <w:tcPr>
            <w:tcW w:w="5812" w:type="dxa"/>
            <w:vAlign w:val="center"/>
          </w:tcPr>
          <w:p w:rsidR="0006410F" w:rsidRPr="0006410F" w:rsidRDefault="00AD5A33" w:rsidP="0006410F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1 409 477,54</w:t>
            </w:r>
          </w:p>
        </w:tc>
      </w:tr>
      <w:tr w:rsidR="0006410F" w:rsidRPr="0006410F" w:rsidTr="0006410F">
        <w:tc>
          <w:tcPr>
            <w:tcW w:w="4993" w:type="dxa"/>
          </w:tcPr>
          <w:p w:rsidR="0006410F" w:rsidRPr="0006410F" w:rsidRDefault="0006410F" w:rsidP="0006410F">
            <w:pPr>
              <w:ind w:firstLine="257"/>
              <w:jc w:val="both"/>
              <w:rPr>
                <w:sz w:val="24"/>
                <w:szCs w:val="24"/>
              </w:rPr>
            </w:pPr>
            <w:r w:rsidRPr="0006410F">
              <w:rPr>
                <w:sz w:val="24"/>
                <w:szCs w:val="24"/>
              </w:rPr>
              <w:t xml:space="preserve">Шаг аукциона (3 %  начальной цены предмета аукциона) (руб.). </w:t>
            </w:r>
          </w:p>
        </w:tc>
        <w:tc>
          <w:tcPr>
            <w:tcW w:w="5812" w:type="dxa"/>
            <w:vAlign w:val="center"/>
          </w:tcPr>
          <w:p w:rsidR="0006410F" w:rsidRPr="0006410F" w:rsidRDefault="00AD5A33" w:rsidP="0006410F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42 284,33</w:t>
            </w:r>
          </w:p>
        </w:tc>
      </w:tr>
      <w:tr w:rsidR="0006410F" w:rsidRPr="0006410F" w:rsidTr="0006410F">
        <w:tc>
          <w:tcPr>
            <w:tcW w:w="4993" w:type="dxa"/>
          </w:tcPr>
          <w:p w:rsidR="0006410F" w:rsidRPr="0006410F" w:rsidRDefault="0006410F" w:rsidP="0006410F">
            <w:pPr>
              <w:ind w:firstLine="257"/>
              <w:jc w:val="both"/>
              <w:rPr>
                <w:sz w:val="24"/>
                <w:szCs w:val="24"/>
              </w:rPr>
            </w:pPr>
            <w:r w:rsidRPr="0006410F">
              <w:rPr>
                <w:sz w:val="24"/>
                <w:szCs w:val="24"/>
              </w:rPr>
              <w:t xml:space="preserve">Размер задатка (50 %  начальной цены предмета аукциона) (руб.). </w:t>
            </w:r>
          </w:p>
        </w:tc>
        <w:tc>
          <w:tcPr>
            <w:tcW w:w="5812" w:type="dxa"/>
            <w:vAlign w:val="center"/>
          </w:tcPr>
          <w:p w:rsidR="0006410F" w:rsidRPr="0006410F" w:rsidRDefault="00AD5A33" w:rsidP="0006410F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704 738,77</w:t>
            </w:r>
          </w:p>
        </w:tc>
      </w:tr>
      <w:tr w:rsidR="0006410F" w:rsidRPr="0006410F" w:rsidTr="0006410F">
        <w:tc>
          <w:tcPr>
            <w:tcW w:w="4993" w:type="dxa"/>
          </w:tcPr>
          <w:p w:rsidR="0006410F" w:rsidRPr="0006410F" w:rsidRDefault="0006410F" w:rsidP="001C632C">
            <w:pPr>
              <w:ind w:firstLine="257"/>
              <w:jc w:val="both"/>
              <w:rPr>
                <w:sz w:val="24"/>
                <w:szCs w:val="24"/>
              </w:rPr>
            </w:pPr>
            <w:r w:rsidRPr="0006410F">
              <w:rPr>
                <w:sz w:val="24"/>
                <w:szCs w:val="24"/>
              </w:rPr>
              <w:t>Обязательства, предусмотренные подпунктами 12, 13, 14 пункта 2</w:t>
            </w:r>
            <w:r w:rsidR="001C632C">
              <w:rPr>
                <w:sz w:val="24"/>
                <w:szCs w:val="24"/>
              </w:rPr>
              <w:t>1</w:t>
            </w:r>
            <w:r w:rsidRPr="0006410F">
              <w:rPr>
                <w:sz w:val="24"/>
                <w:szCs w:val="24"/>
              </w:rPr>
              <w:t xml:space="preserve"> статьи 39.11 Земельного кодекса РФ.</w:t>
            </w:r>
          </w:p>
        </w:tc>
        <w:tc>
          <w:tcPr>
            <w:tcW w:w="5812" w:type="dxa"/>
            <w:vAlign w:val="center"/>
          </w:tcPr>
          <w:p w:rsidR="0006410F" w:rsidRPr="0006410F" w:rsidRDefault="0006410F" w:rsidP="0006410F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06410F">
              <w:rPr>
                <w:sz w:val="24"/>
                <w:szCs w:val="24"/>
              </w:rPr>
              <w:t>Нет</w:t>
            </w:r>
          </w:p>
        </w:tc>
      </w:tr>
      <w:tr w:rsidR="0006410F" w:rsidRPr="0006410F" w:rsidTr="0006410F">
        <w:tc>
          <w:tcPr>
            <w:tcW w:w="4993" w:type="dxa"/>
          </w:tcPr>
          <w:p w:rsidR="0006410F" w:rsidRPr="0006410F" w:rsidRDefault="0006410F" w:rsidP="0006410F">
            <w:pPr>
              <w:ind w:firstLine="257"/>
              <w:jc w:val="both"/>
              <w:rPr>
                <w:sz w:val="24"/>
                <w:szCs w:val="24"/>
              </w:rPr>
            </w:pPr>
            <w:r w:rsidRPr="0006410F">
              <w:rPr>
                <w:sz w:val="24"/>
                <w:szCs w:val="24"/>
              </w:rPr>
              <w:t>Плата оператору электронной площадки за участие в электронном аукционе с победителя электронного аукциона или иных лиц, с которыми в соответствии с пунктами 13.14.20 и 25 статьи 39.12 Земельного кодекса РФ заключается договор купли-продажи /аренды  земельного участка.</w:t>
            </w:r>
          </w:p>
        </w:tc>
        <w:tc>
          <w:tcPr>
            <w:tcW w:w="5812" w:type="dxa"/>
            <w:vAlign w:val="center"/>
          </w:tcPr>
          <w:p w:rsidR="0006410F" w:rsidRPr="0006410F" w:rsidRDefault="0006410F" w:rsidP="0006410F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06410F">
              <w:rPr>
                <w:sz w:val="24"/>
                <w:szCs w:val="24"/>
              </w:rPr>
              <w:t>Не взимается</w:t>
            </w:r>
          </w:p>
        </w:tc>
      </w:tr>
    </w:tbl>
    <w:p w:rsidR="0006410F" w:rsidRPr="0006410F" w:rsidRDefault="0006410F" w:rsidP="0006410F">
      <w:pPr>
        <w:widowControl w:val="0"/>
        <w:rPr>
          <w:rFonts w:eastAsia="Courier New"/>
          <w:b/>
          <w:sz w:val="24"/>
          <w:szCs w:val="24"/>
          <w:lang w:bidi="ru-RU"/>
        </w:rPr>
      </w:pPr>
    </w:p>
    <w:p w:rsidR="00306920" w:rsidRPr="0085429F" w:rsidRDefault="00306920" w:rsidP="00E11581">
      <w:pPr>
        <w:pStyle w:val="af2"/>
        <w:widowControl w:val="0"/>
        <w:ind w:left="142"/>
        <w:jc w:val="center"/>
        <w:rPr>
          <w:rFonts w:eastAsia="Courier New"/>
          <w:b/>
          <w:sz w:val="24"/>
          <w:szCs w:val="24"/>
          <w:lang w:bidi="ru-RU"/>
        </w:rPr>
      </w:pPr>
      <w:r w:rsidRPr="0085429F">
        <w:rPr>
          <w:rFonts w:eastAsia="Courier New"/>
          <w:b/>
          <w:sz w:val="24"/>
          <w:szCs w:val="24"/>
          <w:lang w:bidi="ru-RU"/>
        </w:rPr>
        <w:t>Сроки, время подачи заявок, проведения аукциона, подведения итогов аукциона.</w:t>
      </w:r>
    </w:p>
    <w:p w:rsidR="0033119F" w:rsidRPr="0085429F" w:rsidRDefault="0033119F" w:rsidP="0033119F">
      <w:pPr>
        <w:widowControl w:val="0"/>
        <w:ind w:left="142"/>
        <w:rPr>
          <w:rFonts w:eastAsia="Courier New"/>
          <w:b/>
          <w:sz w:val="24"/>
          <w:szCs w:val="24"/>
          <w:lang w:bidi="ru-RU"/>
        </w:rPr>
      </w:pPr>
    </w:p>
    <w:p w:rsidR="00306920" w:rsidRPr="0085429F" w:rsidRDefault="00306920" w:rsidP="00D13327">
      <w:pPr>
        <w:widowControl w:val="0"/>
        <w:ind w:firstLine="425"/>
        <w:jc w:val="both"/>
        <w:rPr>
          <w:rFonts w:eastAsia="Courier New"/>
          <w:sz w:val="24"/>
          <w:szCs w:val="24"/>
          <w:lang w:bidi="ru-RU"/>
        </w:rPr>
      </w:pPr>
      <w:r w:rsidRPr="0085429F">
        <w:rPr>
          <w:rFonts w:eastAsia="Courier New"/>
          <w:b/>
          <w:sz w:val="24"/>
          <w:szCs w:val="24"/>
          <w:lang w:bidi="ru-RU"/>
        </w:rPr>
        <w:t>Дата и время начала приема заявок на участи</w:t>
      </w:r>
      <w:r w:rsidR="00E74CE4" w:rsidRPr="0085429F">
        <w:rPr>
          <w:rFonts w:eastAsia="Courier New"/>
          <w:b/>
          <w:sz w:val="24"/>
          <w:szCs w:val="24"/>
          <w:lang w:bidi="ru-RU"/>
        </w:rPr>
        <w:t>е</w:t>
      </w:r>
      <w:r w:rsidRPr="0085429F">
        <w:rPr>
          <w:rFonts w:eastAsia="Courier New"/>
          <w:b/>
          <w:sz w:val="24"/>
          <w:szCs w:val="24"/>
          <w:lang w:bidi="ru-RU"/>
        </w:rPr>
        <w:t xml:space="preserve"> в аукционе </w:t>
      </w:r>
      <w:r w:rsidR="00B34328" w:rsidRPr="00056002">
        <w:rPr>
          <w:rFonts w:eastAsia="Courier New"/>
          <w:b/>
          <w:sz w:val="24"/>
          <w:szCs w:val="24"/>
          <w:lang w:bidi="ru-RU"/>
        </w:rPr>
        <w:t>–</w:t>
      </w:r>
      <w:r w:rsidR="004B61B1" w:rsidRPr="00056002">
        <w:rPr>
          <w:rFonts w:eastAsia="Courier New"/>
          <w:b/>
          <w:sz w:val="24"/>
          <w:szCs w:val="24"/>
          <w:lang w:bidi="ru-RU"/>
        </w:rPr>
        <w:t xml:space="preserve"> </w:t>
      </w:r>
      <w:r w:rsidR="007277E0">
        <w:rPr>
          <w:rFonts w:eastAsia="Courier New"/>
          <w:b/>
          <w:sz w:val="24"/>
          <w:szCs w:val="24"/>
          <w:lang w:bidi="ru-RU"/>
        </w:rPr>
        <w:t>08.04.2025</w:t>
      </w:r>
      <w:r w:rsidR="0099300A" w:rsidRPr="00056002">
        <w:rPr>
          <w:rFonts w:eastAsia="Courier New"/>
          <w:b/>
          <w:sz w:val="24"/>
          <w:szCs w:val="24"/>
          <w:lang w:bidi="ru-RU"/>
        </w:rPr>
        <w:t xml:space="preserve"> </w:t>
      </w:r>
      <w:r w:rsidR="007313A2" w:rsidRPr="00056002">
        <w:rPr>
          <w:rFonts w:eastAsia="Courier New"/>
          <w:b/>
          <w:sz w:val="24"/>
          <w:szCs w:val="24"/>
          <w:lang w:bidi="ru-RU"/>
        </w:rPr>
        <w:t xml:space="preserve">в </w:t>
      </w:r>
      <w:r w:rsidR="00AC42FD" w:rsidRPr="00056002">
        <w:rPr>
          <w:rFonts w:eastAsia="Courier New"/>
          <w:b/>
          <w:sz w:val="24"/>
          <w:szCs w:val="24"/>
          <w:lang w:bidi="ru-RU"/>
        </w:rPr>
        <w:t>08</w:t>
      </w:r>
      <w:r w:rsidRPr="00056002">
        <w:rPr>
          <w:rFonts w:eastAsia="Courier New"/>
          <w:b/>
          <w:sz w:val="24"/>
          <w:szCs w:val="24"/>
          <w:lang w:bidi="ru-RU"/>
        </w:rPr>
        <w:t>:00</w:t>
      </w:r>
      <w:r w:rsidRPr="0085429F">
        <w:rPr>
          <w:rFonts w:eastAsia="Courier New"/>
          <w:b/>
          <w:sz w:val="24"/>
          <w:szCs w:val="24"/>
          <w:lang w:bidi="ru-RU"/>
        </w:rPr>
        <w:t xml:space="preserve"> </w:t>
      </w:r>
      <w:r w:rsidR="00E74CE4" w:rsidRPr="0085429F">
        <w:rPr>
          <w:rFonts w:eastAsia="Courier New"/>
          <w:b/>
          <w:sz w:val="24"/>
          <w:szCs w:val="24"/>
          <w:lang w:bidi="ru-RU"/>
        </w:rPr>
        <w:t>часов</w:t>
      </w:r>
      <w:r w:rsidR="008C547E" w:rsidRPr="0085429F">
        <w:rPr>
          <w:rFonts w:eastAsia="Courier New"/>
          <w:b/>
          <w:sz w:val="24"/>
          <w:szCs w:val="24"/>
          <w:lang w:bidi="ru-RU"/>
        </w:rPr>
        <w:t xml:space="preserve"> по</w:t>
      </w:r>
      <w:r w:rsidR="00615FF4" w:rsidRPr="0085429F">
        <w:rPr>
          <w:rFonts w:eastAsia="Courier New"/>
          <w:b/>
          <w:sz w:val="24"/>
          <w:szCs w:val="24"/>
          <w:lang w:bidi="ru-RU"/>
        </w:rPr>
        <w:t xml:space="preserve"> местному времени</w:t>
      </w:r>
      <w:r w:rsidR="008C547E" w:rsidRPr="0085429F">
        <w:rPr>
          <w:rFonts w:eastAsia="Courier New"/>
          <w:b/>
          <w:sz w:val="24"/>
          <w:szCs w:val="24"/>
          <w:lang w:bidi="ru-RU"/>
        </w:rPr>
        <w:t>.</w:t>
      </w:r>
    </w:p>
    <w:p w:rsidR="00306920" w:rsidRPr="007313A2" w:rsidRDefault="00306920" w:rsidP="00D13327">
      <w:pPr>
        <w:widowControl w:val="0"/>
        <w:ind w:firstLine="425"/>
        <w:jc w:val="both"/>
        <w:rPr>
          <w:rFonts w:eastAsia="Courier New"/>
          <w:b/>
          <w:sz w:val="24"/>
          <w:szCs w:val="24"/>
          <w:lang w:bidi="ru-RU"/>
        </w:rPr>
      </w:pPr>
      <w:r w:rsidRPr="0085429F">
        <w:rPr>
          <w:rFonts w:eastAsia="Courier New"/>
          <w:b/>
          <w:sz w:val="24"/>
          <w:szCs w:val="24"/>
          <w:lang w:bidi="ru-RU"/>
        </w:rPr>
        <w:t>Дата и время окончания приема заявок на участи</w:t>
      </w:r>
      <w:r w:rsidR="00E74CE4" w:rsidRPr="0085429F">
        <w:rPr>
          <w:rFonts w:eastAsia="Courier New"/>
          <w:b/>
          <w:sz w:val="24"/>
          <w:szCs w:val="24"/>
          <w:lang w:bidi="ru-RU"/>
        </w:rPr>
        <w:t>е</w:t>
      </w:r>
      <w:r w:rsidRPr="0085429F">
        <w:rPr>
          <w:rFonts w:eastAsia="Courier New"/>
          <w:b/>
          <w:sz w:val="24"/>
          <w:szCs w:val="24"/>
          <w:lang w:bidi="ru-RU"/>
        </w:rPr>
        <w:t xml:space="preserve"> в аукционе </w:t>
      </w:r>
      <w:r w:rsidR="00056002">
        <w:rPr>
          <w:rFonts w:eastAsia="Courier New"/>
          <w:b/>
          <w:sz w:val="24"/>
          <w:szCs w:val="24"/>
          <w:lang w:bidi="ru-RU"/>
        </w:rPr>
        <w:t xml:space="preserve">– </w:t>
      </w:r>
      <w:r w:rsidR="007277E0">
        <w:rPr>
          <w:rFonts w:eastAsia="Courier New"/>
          <w:b/>
          <w:sz w:val="24"/>
          <w:szCs w:val="24"/>
          <w:lang w:bidi="ru-RU"/>
        </w:rPr>
        <w:t>05.05.2025</w:t>
      </w:r>
      <w:r w:rsidR="007313A2" w:rsidRPr="00056002">
        <w:rPr>
          <w:rFonts w:eastAsia="Courier New"/>
          <w:b/>
          <w:sz w:val="24"/>
          <w:szCs w:val="24"/>
          <w:lang w:bidi="ru-RU"/>
        </w:rPr>
        <w:t xml:space="preserve"> в</w:t>
      </w:r>
      <w:r w:rsidRPr="00056002">
        <w:rPr>
          <w:rFonts w:eastAsia="Courier New"/>
          <w:b/>
          <w:sz w:val="24"/>
          <w:szCs w:val="24"/>
          <w:lang w:bidi="ru-RU"/>
        </w:rPr>
        <w:t xml:space="preserve"> </w:t>
      </w:r>
      <w:r w:rsidR="00185D9B" w:rsidRPr="00056002">
        <w:rPr>
          <w:rFonts w:eastAsia="Courier New"/>
          <w:b/>
          <w:sz w:val="24"/>
          <w:szCs w:val="24"/>
          <w:lang w:bidi="ru-RU"/>
        </w:rPr>
        <w:t>08</w:t>
      </w:r>
      <w:r w:rsidRPr="00056002">
        <w:rPr>
          <w:rFonts w:eastAsia="Courier New"/>
          <w:b/>
          <w:sz w:val="24"/>
          <w:szCs w:val="24"/>
          <w:lang w:bidi="ru-RU"/>
        </w:rPr>
        <w:t>:</w:t>
      </w:r>
      <w:r w:rsidR="00067E79" w:rsidRPr="00056002">
        <w:rPr>
          <w:rFonts w:eastAsia="Courier New"/>
          <w:b/>
          <w:sz w:val="24"/>
          <w:szCs w:val="24"/>
          <w:lang w:bidi="ru-RU"/>
        </w:rPr>
        <w:t>0</w:t>
      </w:r>
      <w:r w:rsidRPr="00056002">
        <w:rPr>
          <w:rFonts w:eastAsia="Courier New"/>
          <w:b/>
          <w:sz w:val="24"/>
          <w:szCs w:val="24"/>
          <w:lang w:bidi="ru-RU"/>
        </w:rPr>
        <w:t>0</w:t>
      </w:r>
      <w:r w:rsidRPr="007313A2">
        <w:rPr>
          <w:rFonts w:eastAsia="Courier New"/>
          <w:b/>
          <w:sz w:val="24"/>
          <w:szCs w:val="24"/>
          <w:lang w:bidi="ru-RU"/>
        </w:rPr>
        <w:t xml:space="preserve"> </w:t>
      </w:r>
      <w:r w:rsidR="00E74CE4" w:rsidRPr="007313A2">
        <w:rPr>
          <w:rFonts w:eastAsia="Courier New"/>
          <w:b/>
          <w:sz w:val="24"/>
          <w:szCs w:val="24"/>
          <w:lang w:bidi="ru-RU"/>
        </w:rPr>
        <w:t xml:space="preserve">часов </w:t>
      </w:r>
      <w:r w:rsidRPr="007313A2">
        <w:rPr>
          <w:rFonts w:eastAsia="Courier New"/>
          <w:b/>
          <w:sz w:val="24"/>
          <w:szCs w:val="24"/>
          <w:lang w:bidi="ru-RU"/>
        </w:rPr>
        <w:t>по местному времени.</w:t>
      </w:r>
    </w:p>
    <w:p w:rsidR="00306920" w:rsidRPr="007313A2" w:rsidRDefault="00125136" w:rsidP="00D13327">
      <w:pPr>
        <w:widowControl w:val="0"/>
        <w:ind w:firstLine="425"/>
        <w:jc w:val="both"/>
        <w:rPr>
          <w:rFonts w:eastAsia="Courier New"/>
          <w:b/>
          <w:sz w:val="24"/>
          <w:szCs w:val="24"/>
          <w:lang w:bidi="ru-RU"/>
        </w:rPr>
      </w:pPr>
      <w:r w:rsidRPr="0085429F">
        <w:rPr>
          <w:rFonts w:eastAsia="Courier New"/>
          <w:b/>
          <w:sz w:val="24"/>
          <w:szCs w:val="24"/>
          <w:lang w:bidi="ru-RU"/>
        </w:rPr>
        <w:t>Д</w:t>
      </w:r>
      <w:r w:rsidR="00306920" w:rsidRPr="0085429F">
        <w:rPr>
          <w:rFonts w:eastAsia="Courier New"/>
          <w:b/>
          <w:sz w:val="24"/>
          <w:szCs w:val="24"/>
          <w:lang w:bidi="ru-RU"/>
        </w:rPr>
        <w:t>ата</w:t>
      </w:r>
      <w:r w:rsidRPr="0085429F">
        <w:rPr>
          <w:rFonts w:eastAsia="Courier New"/>
          <w:b/>
          <w:sz w:val="24"/>
          <w:szCs w:val="24"/>
          <w:lang w:bidi="ru-RU"/>
        </w:rPr>
        <w:t xml:space="preserve">, </w:t>
      </w:r>
      <w:r w:rsidR="00306920" w:rsidRPr="0085429F">
        <w:rPr>
          <w:rFonts w:eastAsia="Courier New"/>
          <w:b/>
          <w:sz w:val="24"/>
          <w:szCs w:val="24"/>
          <w:lang w:bidi="ru-RU"/>
        </w:rPr>
        <w:t xml:space="preserve">время начала </w:t>
      </w:r>
      <w:r w:rsidRPr="0085429F">
        <w:rPr>
          <w:rFonts w:eastAsia="Courier New"/>
          <w:b/>
          <w:sz w:val="24"/>
          <w:szCs w:val="24"/>
          <w:lang w:bidi="ru-RU"/>
        </w:rPr>
        <w:t>проведения аукциона</w:t>
      </w:r>
      <w:r w:rsidR="00306920" w:rsidRPr="0085429F">
        <w:rPr>
          <w:rFonts w:eastAsia="Courier New"/>
          <w:b/>
          <w:sz w:val="24"/>
          <w:szCs w:val="24"/>
          <w:lang w:bidi="ru-RU"/>
        </w:rPr>
        <w:t xml:space="preserve"> </w:t>
      </w:r>
      <w:r w:rsidR="007277E0">
        <w:rPr>
          <w:rFonts w:eastAsia="Courier New"/>
          <w:b/>
          <w:sz w:val="24"/>
          <w:szCs w:val="24"/>
          <w:lang w:bidi="ru-RU"/>
        </w:rPr>
        <w:t>07.05.2025</w:t>
      </w:r>
      <w:r w:rsidR="007313A2" w:rsidRPr="00EA477E">
        <w:rPr>
          <w:rFonts w:eastAsia="Courier New"/>
          <w:b/>
          <w:sz w:val="24"/>
          <w:szCs w:val="24"/>
          <w:lang w:bidi="ru-RU"/>
        </w:rPr>
        <w:t xml:space="preserve"> в 0</w:t>
      </w:r>
      <w:r w:rsidR="00EA477E" w:rsidRPr="00EA477E">
        <w:rPr>
          <w:rFonts w:eastAsia="Courier New"/>
          <w:b/>
          <w:sz w:val="24"/>
          <w:szCs w:val="24"/>
          <w:lang w:bidi="ru-RU"/>
        </w:rPr>
        <w:t>8:0</w:t>
      </w:r>
      <w:r w:rsidR="007313A2" w:rsidRPr="00EA477E">
        <w:rPr>
          <w:rFonts w:eastAsia="Courier New"/>
          <w:b/>
          <w:sz w:val="24"/>
          <w:szCs w:val="24"/>
          <w:lang w:bidi="ru-RU"/>
        </w:rPr>
        <w:t>0</w:t>
      </w:r>
      <w:r w:rsidR="00306920" w:rsidRPr="007313A2">
        <w:rPr>
          <w:rFonts w:eastAsia="Courier New"/>
          <w:b/>
          <w:sz w:val="24"/>
          <w:szCs w:val="24"/>
          <w:lang w:bidi="ru-RU"/>
        </w:rPr>
        <w:t xml:space="preserve"> </w:t>
      </w:r>
      <w:r w:rsidR="008F2F51" w:rsidRPr="007313A2">
        <w:rPr>
          <w:rFonts w:eastAsia="Courier New"/>
          <w:b/>
          <w:sz w:val="24"/>
          <w:szCs w:val="24"/>
          <w:lang w:bidi="ru-RU"/>
        </w:rPr>
        <w:t xml:space="preserve">часов </w:t>
      </w:r>
      <w:r w:rsidR="00306920" w:rsidRPr="007313A2">
        <w:rPr>
          <w:rFonts w:eastAsia="Courier New"/>
          <w:b/>
          <w:sz w:val="24"/>
          <w:szCs w:val="24"/>
          <w:lang w:bidi="ru-RU"/>
        </w:rPr>
        <w:t>по местному времени</w:t>
      </w:r>
      <w:bookmarkStart w:id="0" w:name="_GoBack"/>
      <w:bookmarkEnd w:id="0"/>
      <w:r w:rsidR="00306920" w:rsidRPr="007313A2">
        <w:rPr>
          <w:rFonts w:eastAsia="Courier New"/>
          <w:b/>
          <w:sz w:val="24"/>
          <w:szCs w:val="24"/>
          <w:lang w:bidi="ru-RU"/>
        </w:rPr>
        <w:t>.</w:t>
      </w:r>
    </w:p>
    <w:p w:rsidR="00306920" w:rsidRPr="0085429F" w:rsidRDefault="00306920" w:rsidP="00D13327">
      <w:pPr>
        <w:widowControl w:val="0"/>
        <w:ind w:firstLine="425"/>
        <w:jc w:val="both"/>
        <w:rPr>
          <w:rFonts w:eastAsia="Courier New"/>
          <w:sz w:val="24"/>
          <w:szCs w:val="24"/>
          <w:lang w:bidi="ru-RU"/>
        </w:rPr>
      </w:pPr>
      <w:r w:rsidRPr="0085429F">
        <w:rPr>
          <w:b/>
          <w:sz w:val="24"/>
          <w:szCs w:val="24"/>
        </w:rPr>
        <w:t>Место проведения аукциона:</w:t>
      </w:r>
      <w:r w:rsidRPr="0085429F">
        <w:rPr>
          <w:sz w:val="24"/>
          <w:szCs w:val="24"/>
        </w:rPr>
        <w:t xml:space="preserve"> электронная площадка </w:t>
      </w:r>
      <w:r w:rsidR="008F2F51" w:rsidRPr="0085429F">
        <w:rPr>
          <w:sz w:val="24"/>
          <w:szCs w:val="24"/>
        </w:rPr>
        <w:t>-</w:t>
      </w:r>
      <w:r w:rsidRPr="0085429F">
        <w:rPr>
          <w:sz w:val="24"/>
          <w:szCs w:val="24"/>
        </w:rPr>
        <w:t xml:space="preserve"> ун</w:t>
      </w:r>
      <w:r w:rsidR="00AA5073" w:rsidRPr="0085429F">
        <w:rPr>
          <w:sz w:val="24"/>
          <w:szCs w:val="24"/>
        </w:rPr>
        <w:t xml:space="preserve">иверсальная торговая платформа </w:t>
      </w:r>
      <w:r w:rsidRPr="0085429F">
        <w:rPr>
          <w:sz w:val="24"/>
          <w:szCs w:val="24"/>
        </w:rPr>
        <w:t>АО «</w:t>
      </w:r>
      <w:proofErr w:type="spellStart"/>
      <w:r w:rsidRPr="0085429F">
        <w:rPr>
          <w:sz w:val="24"/>
          <w:szCs w:val="24"/>
        </w:rPr>
        <w:t>Сбербанк-АСТ</w:t>
      </w:r>
      <w:proofErr w:type="spellEnd"/>
      <w:r w:rsidRPr="0085429F">
        <w:rPr>
          <w:sz w:val="24"/>
          <w:szCs w:val="24"/>
        </w:rPr>
        <w:t>», размещенная на сайте http://utp.sberbank-ast.ru в сети Интернет (торговая секция «Приватизация, аренда и продажа прав»).</w:t>
      </w:r>
    </w:p>
    <w:p w:rsidR="00DA109A" w:rsidRPr="00D67C39" w:rsidRDefault="00306920" w:rsidP="00D67C39">
      <w:pPr>
        <w:autoSpaceDE w:val="0"/>
        <w:autoSpaceDN w:val="0"/>
        <w:adjustRightInd w:val="0"/>
        <w:ind w:firstLine="425"/>
        <w:jc w:val="both"/>
        <w:outlineLvl w:val="1"/>
        <w:rPr>
          <w:sz w:val="24"/>
          <w:szCs w:val="24"/>
        </w:rPr>
      </w:pPr>
      <w:r w:rsidRPr="0085429F">
        <w:rPr>
          <w:rFonts w:eastAsia="Courier New"/>
          <w:b/>
          <w:sz w:val="24"/>
          <w:szCs w:val="24"/>
          <w:lang w:bidi="ru-RU"/>
        </w:rPr>
        <w:t>Срок подведения итогов аукциона</w:t>
      </w:r>
      <w:r w:rsidRPr="0085429F">
        <w:rPr>
          <w:rFonts w:eastAsia="Courier New"/>
          <w:sz w:val="24"/>
          <w:szCs w:val="24"/>
          <w:lang w:bidi="ru-RU"/>
        </w:rPr>
        <w:t xml:space="preserve"> - </w:t>
      </w:r>
      <w:r w:rsidRPr="0085429F">
        <w:rPr>
          <w:sz w:val="24"/>
          <w:szCs w:val="24"/>
        </w:rPr>
        <w:t xml:space="preserve">процедура аукциона считается завершенной со времени подписания продавцом протокола об итогах аукциона. </w:t>
      </w:r>
    </w:p>
    <w:p w:rsidR="00EA477E" w:rsidRPr="00230DD5" w:rsidRDefault="00EA477E" w:rsidP="00EA477E">
      <w:pPr>
        <w:pStyle w:val="a8"/>
        <w:spacing w:before="105" w:after="105" w:line="294" w:lineRule="atLeast"/>
        <w:ind w:right="0" w:firstLine="425"/>
        <w:jc w:val="center"/>
        <w:rPr>
          <w:rFonts w:ascii="Times New Roman" w:hAnsi="Times New Roman"/>
          <w:b/>
          <w:sz w:val="24"/>
          <w:szCs w:val="24"/>
        </w:rPr>
      </w:pPr>
      <w:r w:rsidRPr="00230DD5">
        <w:rPr>
          <w:rFonts w:ascii="Times New Roman" w:hAnsi="Times New Roman"/>
          <w:b/>
          <w:iCs/>
          <w:sz w:val="24"/>
          <w:szCs w:val="24"/>
        </w:rPr>
        <w:t>Порядок проведения аукциона</w:t>
      </w:r>
    </w:p>
    <w:p w:rsidR="00EA477E" w:rsidRPr="00BF6DE1" w:rsidRDefault="00DA109A" w:rsidP="00EA477E">
      <w:pPr>
        <w:pStyle w:val="a8"/>
        <w:spacing w:before="105" w:after="105" w:line="294" w:lineRule="atLeast"/>
        <w:ind w:right="0" w:firstLine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Аукцион является от</w:t>
      </w:r>
      <w:r w:rsidR="00EA477E" w:rsidRPr="00BF6DE1">
        <w:rPr>
          <w:rFonts w:ascii="Times New Roman" w:hAnsi="Times New Roman"/>
          <w:sz w:val="24"/>
          <w:szCs w:val="24"/>
        </w:rPr>
        <w:t xml:space="preserve">крытым по составу участников и </w:t>
      </w:r>
      <w:r w:rsidR="009B2BE2">
        <w:rPr>
          <w:rFonts w:ascii="Times New Roman" w:hAnsi="Times New Roman"/>
          <w:sz w:val="24"/>
          <w:szCs w:val="24"/>
        </w:rPr>
        <w:t xml:space="preserve">открытым </w:t>
      </w:r>
      <w:r w:rsidR="00EA477E" w:rsidRPr="00BF6DE1">
        <w:rPr>
          <w:rFonts w:ascii="Times New Roman" w:hAnsi="Times New Roman"/>
          <w:sz w:val="24"/>
          <w:szCs w:val="24"/>
        </w:rPr>
        <w:t>по форме подачи предложения о цене. Форма аукциона</w:t>
      </w:r>
      <w:r w:rsidR="00EA477E">
        <w:rPr>
          <w:rFonts w:ascii="Times New Roman" w:hAnsi="Times New Roman"/>
          <w:sz w:val="24"/>
          <w:szCs w:val="24"/>
        </w:rPr>
        <w:t xml:space="preserve"> </w:t>
      </w:r>
      <w:r w:rsidR="00EA477E" w:rsidRPr="00BF6DE1">
        <w:rPr>
          <w:rFonts w:ascii="Times New Roman" w:hAnsi="Times New Roman"/>
          <w:sz w:val="24"/>
          <w:szCs w:val="24"/>
        </w:rPr>
        <w:t>-</w:t>
      </w:r>
      <w:r w:rsidR="00EA477E">
        <w:rPr>
          <w:rFonts w:ascii="Times New Roman" w:hAnsi="Times New Roman"/>
          <w:sz w:val="24"/>
          <w:szCs w:val="24"/>
        </w:rPr>
        <w:t xml:space="preserve"> </w:t>
      </w:r>
      <w:r w:rsidR="00EA477E" w:rsidRPr="00BF6DE1">
        <w:rPr>
          <w:rFonts w:ascii="Times New Roman" w:hAnsi="Times New Roman"/>
          <w:sz w:val="24"/>
          <w:szCs w:val="24"/>
        </w:rPr>
        <w:t xml:space="preserve">электронная. «Шаг аукциона» составляет 3% от начальной минимальной цены лота. </w:t>
      </w:r>
    </w:p>
    <w:p w:rsidR="00EA477E" w:rsidRPr="00BF6DE1" w:rsidRDefault="00EA477E" w:rsidP="00EA477E">
      <w:pPr>
        <w:ind w:firstLine="425"/>
        <w:jc w:val="both"/>
        <w:rPr>
          <w:sz w:val="24"/>
          <w:szCs w:val="24"/>
        </w:rPr>
      </w:pPr>
      <w:r w:rsidRPr="00BF6DE1">
        <w:rPr>
          <w:sz w:val="24"/>
          <w:szCs w:val="24"/>
        </w:rPr>
        <w:t>В аукционе могут участвовать только заявители, признанные участниками аукциона.</w:t>
      </w:r>
      <w:r w:rsidR="00DA109A">
        <w:rPr>
          <w:sz w:val="24"/>
          <w:szCs w:val="24"/>
        </w:rPr>
        <w:t xml:space="preserve"> </w:t>
      </w:r>
    </w:p>
    <w:p w:rsidR="007277E0" w:rsidRPr="00D420E3" w:rsidRDefault="007277E0" w:rsidP="007277E0">
      <w:pPr>
        <w:autoSpaceDE w:val="0"/>
        <w:ind w:firstLine="425"/>
        <w:jc w:val="both"/>
        <w:rPr>
          <w:sz w:val="24"/>
          <w:szCs w:val="24"/>
        </w:rPr>
      </w:pPr>
      <w:r w:rsidRPr="00D420E3">
        <w:rPr>
          <w:sz w:val="24"/>
          <w:szCs w:val="24"/>
        </w:rPr>
        <w:t>Победителем аукциона признается лицо, предложившее наиболее высокую цену договора.</w:t>
      </w:r>
    </w:p>
    <w:p w:rsidR="007277E0" w:rsidRPr="00D420E3" w:rsidRDefault="007277E0" w:rsidP="007277E0">
      <w:pPr>
        <w:ind w:firstLine="425"/>
        <w:jc w:val="both"/>
        <w:rPr>
          <w:sz w:val="24"/>
          <w:szCs w:val="24"/>
        </w:rPr>
      </w:pPr>
      <w:r w:rsidRPr="00D420E3">
        <w:rPr>
          <w:sz w:val="24"/>
          <w:szCs w:val="24"/>
        </w:rPr>
        <w:t xml:space="preserve">Порядок приема заявок: </w:t>
      </w:r>
      <w:r w:rsidRPr="00D420E3">
        <w:rPr>
          <w:b/>
          <w:bCs/>
          <w:sz w:val="24"/>
          <w:szCs w:val="24"/>
        </w:rPr>
        <w:t xml:space="preserve">Заявки по установленной форме на участие в аукционе с прилагаемыми документами и описью, в срок приема заявок, </w:t>
      </w:r>
      <w:r w:rsidRPr="00D420E3">
        <w:rPr>
          <w:b/>
          <w:sz w:val="24"/>
          <w:szCs w:val="24"/>
          <w:shd w:val="clear" w:color="auto" w:fill="FFFFFF"/>
        </w:rPr>
        <w:t xml:space="preserve">направляются в электронной форме на сайт </w:t>
      </w:r>
      <w:hyperlink r:id="rId13" w:history="1">
        <w:r w:rsidRPr="00D420E3">
          <w:rPr>
            <w:rStyle w:val="ae"/>
            <w:color w:val="auto"/>
            <w:sz w:val="24"/>
            <w:szCs w:val="24"/>
            <w:lang w:val="en-US"/>
          </w:rPr>
          <w:t>http</w:t>
        </w:r>
        <w:r w:rsidRPr="00D420E3">
          <w:rPr>
            <w:rStyle w:val="ae"/>
            <w:color w:val="auto"/>
            <w:sz w:val="24"/>
            <w:szCs w:val="24"/>
          </w:rPr>
          <w:t>://</w:t>
        </w:r>
        <w:r w:rsidRPr="00D420E3">
          <w:rPr>
            <w:rStyle w:val="ae"/>
            <w:color w:val="auto"/>
            <w:sz w:val="24"/>
            <w:szCs w:val="24"/>
            <w:lang w:val="en-US"/>
          </w:rPr>
          <w:t>utp</w:t>
        </w:r>
        <w:r w:rsidRPr="00D420E3">
          <w:rPr>
            <w:rStyle w:val="ae"/>
            <w:color w:val="auto"/>
            <w:sz w:val="24"/>
            <w:szCs w:val="24"/>
          </w:rPr>
          <w:t>.</w:t>
        </w:r>
        <w:r w:rsidRPr="00D420E3">
          <w:rPr>
            <w:rStyle w:val="ae"/>
            <w:color w:val="auto"/>
            <w:sz w:val="24"/>
            <w:szCs w:val="24"/>
            <w:lang w:val="en-US"/>
          </w:rPr>
          <w:t>sberbank</w:t>
        </w:r>
        <w:r w:rsidRPr="00D420E3">
          <w:rPr>
            <w:rStyle w:val="ae"/>
            <w:color w:val="auto"/>
            <w:sz w:val="24"/>
            <w:szCs w:val="24"/>
          </w:rPr>
          <w:t>-</w:t>
        </w:r>
        <w:r w:rsidRPr="00D420E3">
          <w:rPr>
            <w:rStyle w:val="ae"/>
            <w:color w:val="auto"/>
            <w:sz w:val="24"/>
            <w:szCs w:val="24"/>
            <w:lang w:val="en-US"/>
          </w:rPr>
          <w:t>ast</w:t>
        </w:r>
        <w:r w:rsidRPr="00D420E3">
          <w:rPr>
            <w:rStyle w:val="ae"/>
            <w:color w:val="auto"/>
            <w:sz w:val="24"/>
            <w:szCs w:val="24"/>
          </w:rPr>
          <w:t>.</w:t>
        </w:r>
        <w:r w:rsidRPr="00D420E3">
          <w:rPr>
            <w:rStyle w:val="ae"/>
            <w:color w:val="auto"/>
            <w:sz w:val="24"/>
            <w:szCs w:val="24"/>
            <w:lang w:val="en-US"/>
          </w:rPr>
          <w:t>ru</w:t>
        </w:r>
        <w:r w:rsidRPr="00D420E3">
          <w:rPr>
            <w:rStyle w:val="ae"/>
            <w:color w:val="auto"/>
            <w:sz w:val="24"/>
            <w:szCs w:val="24"/>
          </w:rPr>
          <w:t>/</w:t>
        </w:r>
      </w:hyperlink>
      <w:r w:rsidRPr="00D420E3">
        <w:rPr>
          <w:sz w:val="24"/>
          <w:szCs w:val="24"/>
        </w:rPr>
        <w:t xml:space="preserve"> (Электронная торговая площадка «Сбербанк - АСТ»). Форма заявки размещена на </w:t>
      </w:r>
      <w:proofErr w:type="spellStart"/>
      <w:r w:rsidRPr="00D420E3">
        <w:rPr>
          <w:sz w:val="24"/>
          <w:szCs w:val="24"/>
        </w:rPr>
        <w:t>оф</w:t>
      </w:r>
      <w:proofErr w:type="spellEnd"/>
      <w:r w:rsidRPr="00D420E3">
        <w:rPr>
          <w:sz w:val="24"/>
          <w:szCs w:val="24"/>
        </w:rPr>
        <w:t xml:space="preserve">. сайте </w:t>
      </w:r>
      <w:proofErr w:type="spellStart"/>
      <w:r w:rsidRPr="00D420E3">
        <w:rPr>
          <w:sz w:val="24"/>
          <w:szCs w:val="24"/>
        </w:rPr>
        <w:t>torgi.gov.ru</w:t>
      </w:r>
      <w:proofErr w:type="spellEnd"/>
      <w:r w:rsidRPr="00D420E3">
        <w:rPr>
          <w:sz w:val="24"/>
          <w:szCs w:val="24"/>
        </w:rPr>
        <w:t xml:space="preserve"> и </w:t>
      </w:r>
      <w:hyperlink r:id="rId14" w:history="1">
        <w:r w:rsidRPr="00D420E3">
          <w:rPr>
            <w:rStyle w:val="ae"/>
            <w:sz w:val="24"/>
            <w:szCs w:val="24"/>
            <w:lang w:val="en-US"/>
          </w:rPr>
          <w:t>http</w:t>
        </w:r>
        <w:r w:rsidRPr="00D420E3">
          <w:rPr>
            <w:rStyle w:val="ae"/>
            <w:sz w:val="24"/>
            <w:szCs w:val="24"/>
          </w:rPr>
          <w:t>://</w:t>
        </w:r>
        <w:r w:rsidRPr="00D420E3">
          <w:rPr>
            <w:rStyle w:val="ae"/>
            <w:sz w:val="24"/>
            <w:szCs w:val="24"/>
            <w:lang w:val="en-US"/>
          </w:rPr>
          <w:t>utp</w:t>
        </w:r>
        <w:r w:rsidRPr="00D420E3">
          <w:rPr>
            <w:rStyle w:val="ae"/>
            <w:sz w:val="24"/>
            <w:szCs w:val="24"/>
          </w:rPr>
          <w:t>.</w:t>
        </w:r>
        <w:r w:rsidRPr="00D420E3">
          <w:rPr>
            <w:rStyle w:val="ae"/>
            <w:sz w:val="24"/>
            <w:szCs w:val="24"/>
            <w:lang w:val="en-US"/>
          </w:rPr>
          <w:t>sberbank</w:t>
        </w:r>
        <w:r w:rsidRPr="00D420E3">
          <w:rPr>
            <w:rStyle w:val="ae"/>
            <w:sz w:val="24"/>
            <w:szCs w:val="24"/>
          </w:rPr>
          <w:t>-</w:t>
        </w:r>
        <w:r w:rsidRPr="00D420E3">
          <w:rPr>
            <w:rStyle w:val="ae"/>
            <w:sz w:val="24"/>
            <w:szCs w:val="24"/>
            <w:lang w:val="en-US"/>
          </w:rPr>
          <w:t>ast</w:t>
        </w:r>
        <w:r w:rsidRPr="00D420E3">
          <w:rPr>
            <w:rStyle w:val="ae"/>
            <w:sz w:val="24"/>
            <w:szCs w:val="24"/>
          </w:rPr>
          <w:t>.</w:t>
        </w:r>
        <w:r w:rsidRPr="00D420E3">
          <w:rPr>
            <w:rStyle w:val="ae"/>
            <w:sz w:val="24"/>
            <w:szCs w:val="24"/>
            <w:lang w:val="en-US"/>
          </w:rPr>
          <w:t>ru</w:t>
        </w:r>
      </w:hyperlink>
      <w:r w:rsidRPr="00D420E3">
        <w:rPr>
          <w:sz w:val="24"/>
          <w:szCs w:val="24"/>
        </w:rPr>
        <w:t xml:space="preserve">. </w:t>
      </w:r>
    </w:p>
    <w:p w:rsidR="007277E0" w:rsidRPr="00D420E3" w:rsidRDefault="007277E0" w:rsidP="007277E0">
      <w:pPr>
        <w:ind w:firstLine="425"/>
        <w:jc w:val="both"/>
        <w:rPr>
          <w:rStyle w:val="ae"/>
          <w:color w:val="auto"/>
          <w:sz w:val="24"/>
          <w:szCs w:val="24"/>
          <w:u w:val="none"/>
        </w:rPr>
      </w:pPr>
      <w:r w:rsidRPr="00D420E3">
        <w:rPr>
          <w:sz w:val="24"/>
          <w:szCs w:val="24"/>
        </w:rPr>
        <w:t xml:space="preserve"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 </w:t>
      </w:r>
    </w:p>
    <w:p w:rsidR="007277E0" w:rsidRPr="00D420E3" w:rsidRDefault="007277E0" w:rsidP="007277E0">
      <w:pPr>
        <w:ind w:firstLine="425"/>
        <w:jc w:val="both"/>
        <w:rPr>
          <w:sz w:val="24"/>
          <w:szCs w:val="24"/>
        </w:rPr>
      </w:pPr>
      <w:r w:rsidRPr="00D420E3">
        <w:rPr>
          <w:sz w:val="24"/>
          <w:szCs w:val="24"/>
        </w:rPr>
        <w:t xml:space="preserve">Один заявитель вправе подать только одну заявку на участие в аукционе в рамках одного лота. Заявка, поданная заявителем, являющимся физическим лицом, подписывается им самим, либо его представителем, действующим на основании доверенности, удостоверенной в установленном законом порядке. </w:t>
      </w:r>
    </w:p>
    <w:p w:rsidR="007277E0" w:rsidRPr="00D420E3" w:rsidRDefault="007277E0" w:rsidP="007277E0">
      <w:pPr>
        <w:ind w:firstLine="425"/>
        <w:jc w:val="both"/>
        <w:rPr>
          <w:sz w:val="24"/>
          <w:szCs w:val="24"/>
        </w:rPr>
      </w:pPr>
      <w:r w:rsidRPr="00D420E3">
        <w:rPr>
          <w:sz w:val="24"/>
          <w:szCs w:val="24"/>
        </w:rPr>
        <w:t>К заявке на участие в аукционе прилагаются:</w:t>
      </w:r>
    </w:p>
    <w:p w:rsidR="007277E0" w:rsidRDefault="007277E0" w:rsidP="007277E0">
      <w:pPr>
        <w:autoSpaceDE w:val="0"/>
        <w:autoSpaceDN w:val="0"/>
        <w:adjustRightInd w:val="0"/>
        <w:ind w:firstLine="425"/>
        <w:jc w:val="both"/>
        <w:rPr>
          <w:sz w:val="24"/>
          <w:szCs w:val="24"/>
        </w:rPr>
      </w:pPr>
      <w:r w:rsidRPr="00D420E3">
        <w:rPr>
          <w:sz w:val="24"/>
          <w:szCs w:val="24"/>
        </w:rPr>
        <w:t>- копии документов, удостоверяющих личность заявителя (для граждан);</w:t>
      </w:r>
    </w:p>
    <w:p w:rsidR="007277E0" w:rsidRPr="00D420E3" w:rsidRDefault="007277E0" w:rsidP="007277E0">
      <w:pPr>
        <w:autoSpaceDE w:val="0"/>
        <w:autoSpaceDN w:val="0"/>
        <w:adjustRightInd w:val="0"/>
        <w:ind w:firstLine="425"/>
        <w:jc w:val="both"/>
        <w:rPr>
          <w:sz w:val="24"/>
          <w:szCs w:val="24"/>
        </w:rPr>
      </w:pPr>
      <w:r w:rsidRPr="00BF6DE1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BF6DE1">
        <w:rPr>
          <w:sz w:val="24"/>
          <w:szCs w:val="24"/>
        </w:rPr>
        <w:t xml:space="preserve">надлежащим образом заверенный перевод </w:t>
      </w:r>
      <w:proofErr w:type="gramStart"/>
      <w:r w:rsidRPr="00BF6DE1">
        <w:rPr>
          <w:sz w:val="24"/>
          <w:szCs w:val="24"/>
        </w:rPr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Pr="00BF6DE1">
        <w:rPr>
          <w:sz w:val="24"/>
          <w:szCs w:val="24"/>
        </w:rPr>
        <w:t>, если заявителем является иностранное юридическое лицо;</w:t>
      </w:r>
    </w:p>
    <w:p w:rsidR="007277E0" w:rsidRPr="00D420E3" w:rsidRDefault="007277E0" w:rsidP="007277E0">
      <w:pPr>
        <w:ind w:firstLine="425"/>
        <w:jc w:val="both"/>
        <w:rPr>
          <w:sz w:val="24"/>
          <w:szCs w:val="24"/>
        </w:rPr>
      </w:pPr>
      <w:r w:rsidRPr="00D420E3">
        <w:rPr>
          <w:sz w:val="24"/>
          <w:szCs w:val="24"/>
        </w:rPr>
        <w:t>- документы, подтверждающие внесение задатка;</w:t>
      </w:r>
    </w:p>
    <w:p w:rsidR="007277E0" w:rsidRPr="00D420E3" w:rsidRDefault="007277E0" w:rsidP="007277E0">
      <w:pPr>
        <w:ind w:firstLine="425"/>
        <w:jc w:val="both"/>
        <w:rPr>
          <w:sz w:val="24"/>
          <w:szCs w:val="24"/>
        </w:rPr>
      </w:pPr>
      <w:r w:rsidRPr="00D420E3">
        <w:rPr>
          <w:sz w:val="24"/>
          <w:szCs w:val="24"/>
        </w:rPr>
        <w:t>- документ, подтверждающий полномочия представителя претендента (доверенность, договор и т.п.).</w:t>
      </w:r>
    </w:p>
    <w:p w:rsidR="007277E0" w:rsidRPr="00D420E3" w:rsidRDefault="007277E0" w:rsidP="007277E0">
      <w:pPr>
        <w:ind w:firstLine="425"/>
        <w:jc w:val="both"/>
        <w:rPr>
          <w:sz w:val="24"/>
          <w:szCs w:val="24"/>
        </w:rPr>
      </w:pPr>
      <w:r w:rsidRPr="00D420E3">
        <w:rPr>
          <w:sz w:val="24"/>
          <w:szCs w:val="24"/>
        </w:rPr>
        <w:t xml:space="preserve">Для участия в аукционе установлен задаток в размере 50 % от начальной (минимальной) цены лота. </w:t>
      </w:r>
    </w:p>
    <w:p w:rsidR="007277E0" w:rsidRPr="00D420E3" w:rsidRDefault="007277E0" w:rsidP="007277E0">
      <w:pPr>
        <w:adjustRightInd w:val="0"/>
        <w:ind w:firstLine="425"/>
        <w:jc w:val="both"/>
        <w:outlineLvl w:val="1"/>
        <w:rPr>
          <w:sz w:val="24"/>
          <w:szCs w:val="24"/>
        </w:rPr>
      </w:pPr>
      <w:r w:rsidRPr="00D420E3">
        <w:rPr>
          <w:sz w:val="24"/>
          <w:szCs w:val="24"/>
        </w:rPr>
        <w:t>Перечисление задатка для участия в аукционе и возврат задатка осуществляются в соответствии с регламентом ЭП и соглашением о гарантийном обеспечении на ЭП.</w:t>
      </w:r>
    </w:p>
    <w:p w:rsidR="007277E0" w:rsidRPr="007277E0" w:rsidRDefault="007277E0" w:rsidP="007277E0">
      <w:pPr>
        <w:shd w:val="clear" w:color="auto" w:fill="FFFFFF"/>
        <w:tabs>
          <w:tab w:val="left" w:pos="298"/>
        </w:tabs>
        <w:ind w:firstLine="425"/>
        <w:jc w:val="both"/>
        <w:rPr>
          <w:sz w:val="24"/>
          <w:szCs w:val="24"/>
        </w:rPr>
      </w:pPr>
      <w:r w:rsidRPr="00D420E3">
        <w:rPr>
          <w:sz w:val="24"/>
          <w:szCs w:val="24"/>
        </w:rPr>
        <w:lastRenderedPageBreak/>
        <w:t>Претенденты обязаны внести задаток в размере 50 % от начальной (минимальной) цены лота до окончания приема заявок по реквизитам ЭП:</w:t>
      </w:r>
    </w:p>
    <w:p w:rsidR="007277E0" w:rsidRPr="00D420E3" w:rsidRDefault="007277E0" w:rsidP="007277E0">
      <w:pPr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D420E3">
        <w:rPr>
          <w:b/>
          <w:sz w:val="24"/>
          <w:szCs w:val="24"/>
        </w:rPr>
        <w:t>Реквизиты:</w:t>
      </w:r>
    </w:p>
    <w:p w:rsidR="007277E0" w:rsidRPr="00D420E3" w:rsidRDefault="007277E0" w:rsidP="007277E0">
      <w:pPr>
        <w:autoSpaceDE w:val="0"/>
        <w:autoSpaceDN w:val="0"/>
        <w:adjustRightInd w:val="0"/>
        <w:ind w:left="142" w:right="192" w:firstLine="284"/>
        <w:jc w:val="both"/>
        <w:rPr>
          <w:sz w:val="24"/>
          <w:szCs w:val="24"/>
        </w:rPr>
      </w:pPr>
      <w:r w:rsidRPr="00D420E3">
        <w:rPr>
          <w:sz w:val="24"/>
          <w:szCs w:val="24"/>
        </w:rPr>
        <w:t>Получатель: «АО Сбербанк – АСТ»;</w:t>
      </w:r>
    </w:p>
    <w:p w:rsidR="007277E0" w:rsidRPr="00D420E3" w:rsidRDefault="007277E0" w:rsidP="007277E0">
      <w:pPr>
        <w:widowControl w:val="0"/>
        <w:ind w:firstLine="425"/>
        <w:jc w:val="both"/>
        <w:rPr>
          <w:bCs/>
          <w:sz w:val="24"/>
          <w:szCs w:val="24"/>
          <w:lang w:bidi="ru-RU"/>
        </w:rPr>
      </w:pPr>
      <w:r w:rsidRPr="00D420E3">
        <w:rPr>
          <w:bCs/>
          <w:sz w:val="24"/>
          <w:szCs w:val="24"/>
          <w:lang w:bidi="ru-RU"/>
        </w:rPr>
        <w:t>Наименование: АО "</w:t>
      </w:r>
      <w:proofErr w:type="spellStart"/>
      <w:r w:rsidRPr="00D420E3">
        <w:rPr>
          <w:bCs/>
          <w:sz w:val="24"/>
          <w:szCs w:val="24"/>
          <w:lang w:bidi="ru-RU"/>
        </w:rPr>
        <w:t>Сбербанк-АСТ</w:t>
      </w:r>
      <w:proofErr w:type="spellEnd"/>
      <w:r w:rsidRPr="00D420E3">
        <w:rPr>
          <w:bCs/>
          <w:sz w:val="24"/>
          <w:szCs w:val="24"/>
          <w:lang w:bidi="ru-RU"/>
        </w:rPr>
        <w:t>" ИНН: 7707308480, КПП: 770401001</w:t>
      </w:r>
    </w:p>
    <w:p w:rsidR="007277E0" w:rsidRPr="00D420E3" w:rsidRDefault="007277E0" w:rsidP="007277E0">
      <w:pPr>
        <w:widowControl w:val="0"/>
        <w:ind w:firstLine="425"/>
        <w:jc w:val="both"/>
        <w:rPr>
          <w:bCs/>
          <w:sz w:val="24"/>
          <w:szCs w:val="24"/>
          <w:lang w:bidi="ru-RU"/>
        </w:rPr>
      </w:pPr>
      <w:r w:rsidRPr="00D420E3">
        <w:rPr>
          <w:bCs/>
          <w:sz w:val="24"/>
          <w:szCs w:val="24"/>
          <w:lang w:bidi="ru-RU"/>
        </w:rPr>
        <w:t>Расчетный счет: 40702810300020038047</w:t>
      </w:r>
    </w:p>
    <w:p w:rsidR="007277E0" w:rsidRPr="00D420E3" w:rsidRDefault="007277E0" w:rsidP="007277E0">
      <w:pPr>
        <w:widowControl w:val="0"/>
        <w:ind w:firstLine="425"/>
        <w:jc w:val="both"/>
        <w:rPr>
          <w:bCs/>
          <w:sz w:val="24"/>
          <w:szCs w:val="24"/>
          <w:lang w:bidi="ru-RU"/>
        </w:rPr>
      </w:pPr>
      <w:r w:rsidRPr="00D420E3">
        <w:rPr>
          <w:bCs/>
          <w:sz w:val="24"/>
          <w:szCs w:val="24"/>
          <w:lang w:bidi="ru-RU"/>
        </w:rPr>
        <w:t xml:space="preserve">БАНК ПОЛУЧАТЕЛЯ: </w:t>
      </w:r>
    </w:p>
    <w:p w:rsidR="007277E0" w:rsidRPr="00D420E3" w:rsidRDefault="007277E0" w:rsidP="007277E0">
      <w:pPr>
        <w:widowControl w:val="0"/>
        <w:ind w:firstLine="425"/>
        <w:jc w:val="both"/>
        <w:rPr>
          <w:bCs/>
          <w:sz w:val="24"/>
          <w:szCs w:val="24"/>
          <w:lang w:bidi="ru-RU"/>
        </w:rPr>
      </w:pPr>
      <w:r w:rsidRPr="00D420E3">
        <w:rPr>
          <w:bCs/>
          <w:sz w:val="24"/>
          <w:szCs w:val="24"/>
          <w:lang w:bidi="ru-RU"/>
        </w:rPr>
        <w:t>Наименование банка: ПАО "СБЕРБАНК РОССИИ" Г. МОСКВА, БИК: 044525225, Корреспондентский счет: 30101810400000000225.</w:t>
      </w:r>
    </w:p>
    <w:p w:rsidR="007277E0" w:rsidRPr="00D420E3" w:rsidRDefault="007277E0" w:rsidP="007277E0">
      <w:pPr>
        <w:widowControl w:val="0"/>
        <w:ind w:firstLine="425"/>
        <w:jc w:val="both"/>
        <w:rPr>
          <w:bCs/>
          <w:sz w:val="24"/>
          <w:szCs w:val="24"/>
          <w:lang w:bidi="ru-RU"/>
        </w:rPr>
      </w:pPr>
      <w:r w:rsidRPr="00D420E3">
        <w:rPr>
          <w:sz w:val="24"/>
          <w:szCs w:val="24"/>
        </w:rPr>
        <w:t xml:space="preserve">Данное сообщение является публичной офертой для заключения договора о задатке в соответствии со статьей 437 Гражданского кодекса РФ, а подача претендентом заявки и перечисление задатка являются акцептом такой оферты, после чего договор о задатке считается заключенным. </w:t>
      </w:r>
    </w:p>
    <w:p w:rsidR="007277E0" w:rsidRPr="00D420E3" w:rsidRDefault="007277E0" w:rsidP="007277E0">
      <w:pPr>
        <w:widowControl w:val="0"/>
        <w:ind w:firstLine="425"/>
        <w:jc w:val="both"/>
        <w:rPr>
          <w:bCs/>
          <w:sz w:val="24"/>
          <w:szCs w:val="24"/>
          <w:lang w:bidi="ru-RU"/>
        </w:rPr>
      </w:pPr>
      <w:r w:rsidRPr="00D420E3">
        <w:rPr>
          <w:sz w:val="24"/>
          <w:szCs w:val="24"/>
        </w:rPr>
        <w:t>Оператор электронной площадки проверяет наличие достаточной суммы в размере задатка на аналитическом счете претендента и осуществляет блокирование необходимой суммы в момент подачи заявки. Если денежных средств на аналитическом счете претендента недостаточно для произведения операции блокирования, то претенденту для обеспечения своевременного поступления денежных средств необходимо учитывать, что поступившие в банк за предыдущий день платежи разносятся на лицевые счета в сроки, установленные Регламентом электронной площадки.</w:t>
      </w:r>
    </w:p>
    <w:p w:rsidR="007277E0" w:rsidRPr="00D420E3" w:rsidRDefault="007277E0" w:rsidP="007277E0">
      <w:pPr>
        <w:ind w:firstLine="451"/>
        <w:jc w:val="both"/>
        <w:rPr>
          <w:sz w:val="24"/>
          <w:szCs w:val="24"/>
        </w:rPr>
      </w:pPr>
      <w:r w:rsidRPr="00D420E3">
        <w:rPr>
          <w:sz w:val="24"/>
          <w:szCs w:val="24"/>
        </w:rPr>
        <w:t>Победителем аукциона признается участник аукциона, предложивший наибольшую цену за земельный участок или наибольший размер ежегодной арендной платы за земельный участок. Задаток, внесенный победителем аукциона, засчитывается в счет арендной платы</w:t>
      </w:r>
      <w:r w:rsidRPr="00D420E3">
        <w:rPr>
          <w:b/>
          <w:sz w:val="24"/>
          <w:szCs w:val="24"/>
        </w:rPr>
        <w:t xml:space="preserve"> </w:t>
      </w:r>
      <w:r w:rsidRPr="00D420E3">
        <w:rPr>
          <w:sz w:val="24"/>
          <w:szCs w:val="24"/>
        </w:rPr>
        <w:t>или платы по</w:t>
      </w:r>
      <w:r w:rsidRPr="00D420E3">
        <w:rPr>
          <w:b/>
          <w:sz w:val="24"/>
          <w:szCs w:val="24"/>
        </w:rPr>
        <w:t xml:space="preserve"> </w:t>
      </w:r>
      <w:r w:rsidRPr="00D420E3">
        <w:rPr>
          <w:sz w:val="24"/>
          <w:szCs w:val="24"/>
        </w:rPr>
        <w:t xml:space="preserve">договору купли-продажи. </w:t>
      </w:r>
    </w:p>
    <w:p w:rsidR="007277E0" w:rsidRPr="00D420E3" w:rsidRDefault="007277E0" w:rsidP="007277E0">
      <w:pPr>
        <w:ind w:firstLine="451"/>
        <w:jc w:val="both"/>
        <w:rPr>
          <w:sz w:val="24"/>
          <w:szCs w:val="24"/>
        </w:rPr>
      </w:pPr>
      <w:proofErr w:type="gramStart"/>
      <w:r w:rsidRPr="00D420E3">
        <w:rPr>
          <w:sz w:val="24"/>
          <w:szCs w:val="24"/>
        </w:rPr>
        <w:t xml:space="preserve">Договор купли продажи или договор аренды земельного участка заключается с победителем аукциона или единственным принявшим участие в аукционе участником в течение 10 рабочих дней со дня направления им проекта договора, но не ранее чем через 10 дней со дня размещения информации о результатах аукциона на официальном сайте Российской Федерации в сети «Интернет».  </w:t>
      </w:r>
      <w:proofErr w:type="gramEnd"/>
    </w:p>
    <w:p w:rsidR="007277E0" w:rsidRPr="00D420E3" w:rsidRDefault="007277E0" w:rsidP="007277E0">
      <w:pPr>
        <w:ind w:firstLine="451"/>
        <w:jc w:val="both"/>
        <w:rPr>
          <w:sz w:val="24"/>
          <w:szCs w:val="24"/>
        </w:rPr>
      </w:pPr>
      <w:r w:rsidRPr="00D420E3">
        <w:rPr>
          <w:sz w:val="24"/>
          <w:szCs w:val="24"/>
        </w:rPr>
        <w:t xml:space="preserve">Оператор в течение одного часа со времени подписания Организатором процедуры протокола об итогах, прекращает блокирование в отношении денежных средств участников, заблокированных в размере задатка на лицевом счете на площадке, за исключением победителя аукциона или единственного участника аукциона (если извещением установлено перечисление задатка на реквизиты Оператора). </w:t>
      </w:r>
    </w:p>
    <w:p w:rsidR="007277E0" w:rsidRPr="00D420E3" w:rsidRDefault="007277E0" w:rsidP="007277E0">
      <w:pPr>
        <w:ind w:firstLine="451"/>
        <w:jc w:val="both"/>
        <w:rPr>
          <w:sz w:val="24"/>
          <w:szCs w:val="24"/>
        </w:rPr>
      </w:pPr>
      <w:r w:rsidRPr="00D420E3">
        <w:rPr>
          <w:color w:val="000000"/>
          <w:sz w:val="24"/>
          <w:szCs w:val="24"/>
        </w:rPr>
        <w:t>Организатор аукциона принимает решение об отказе в проведен</w:t>
      </w:r>
      <w:proofErr w:type="gramStart"/>
      <w:r w:rsidRPr="00D420E3">
        <w:rPr>
          <w:color w:val="000000"/>
          <w:sz w:val="24"/>
          <w:szCs w:val="24"/>
        </w:rPr>
        <w:t>ии ау</w:t>
      </w:r>
      <w:proofErr w:type="gramEnd"/>
      <w:r w:rsidRPr="00D420E3">
        <w:rPr>
          <w:color w:val="000000"/>
          <w:sz w:val="24"/>
          <w:szCs w:val="24"/>
        </w:rPr>
        <w:t>кциона в соответствии с действующим законодательством РФ. Извещение об отказе в проведен</w:t>
      </w:r>
      <w:proofErr w:type="gramStart"/>
      <w:r w:rsidRPr="00D420E3">
        <w:rPr>
          <w:color w:val="000000"/>
          <w:sz w:val="24"/>
          <w:szCs w:val="24"/>
        </w:rPr>
        <w:t>ии ау</w:t>
      </w:r>
      <w:proofErr w:type="gramEnd"/>
      <w:r w:rsidRPr="00D420E3">
        <w:rPr>
          <w:color w:val="000000"/>
          <w:sz w:val="24"/>
          <w:szCs w:val="24"/>
        </w:rPr>
        <w:t>кциона размещается на официальном сайте организатором аукциона в течение трех дней со дня принятия данного решения. Организатор аукциона в течение трех дней со дня принятия решения об отказе в проведен</w:t>
      </w:r>
      <w:proofErr w:type="gramStart"/>
      <w:r w:rsidRPr="00D420E3">
        <w:rPr>
          <w:color w:val="000000"/>
          <w:sz w:val="24"/>
          <w:szCs w:val="24"/>
        </w:rPr>
        <w:t>ии ау</w:t>
      </w:r>
      <w:proofErr w:type="gramEnd"/>
      <w:r w:rsidRPr="00D420E3">
        <w:rPr>
          <w:color w:val="000000"/>
          <w:sz w:val="24"/>
          <w:szCs w:val="24"/>
        </w:rPr>
        <w:t>кциона обязан известить участников аукциона об отказе в проведении аукциона и возвратить его участникам внесенные задатки.</w:t>
      </w:r>
    </w:p>
    <w:p w:rsidR="007277E0" w:rsidRPr="007277E0" w:rsidRDefault="007277E0" w:rsidP="007277E0">
      <w:pPr>
        <w:ind w:firstLine="451"/>
        <w:jc w:val="both"/>
        <w:rPr>
          <w:rStyle w:val="ae"/>
          <w:color w:val="auto"/>
          <w:sz w:val="24"/>
          <w:szCs w:val="24"/>
          <w:u w:val="none"/>
        </w:rPr>
      </w:pPr>
      <w:r w:rsidRPr="00D420E3">
        <w:rPr>
          <w:sz w:val="24"/>
          <w:szCs w:val="24"/>
        </w:rPr>
        <w:t xml:space="preserve">С формой заявки на участие в аукционе, проектом договора аренды или договора купли продажи </w:t>
      </w:r>
      <w:r w:rsidRPr="007277E0">
        <w:rPr>
          <w:sz w:val="24"/>
          <w:szCs w:val="24"/>
        </w:rPr>
        <w:t xml:space="preserve">земельного участка, а также иными, находящимися в распоряжении организатора торгов документами и сведениями, заявители могут ознакомиться по адресу специализированной организации и на сайтах </w:t>
      </w:r>
      <w:hyperlink r:id="rId15" w:history="1">
        <w:r w:rsidRPr="007277E0">
          <w:rPr>
            <w:rStyle w:val="ae"/>
            <w:color w:val="auto"/>
            <w:sz w:val="24"/>
            <w:szCs w:val="24"/>
          </w:rPr>
          <w:t>www.torgi.gov.ru</w:t>
        </w:r>
      </w:hyperlink>
      <w:r w:rsidRPr="007277E0">
        <w:rPr>
          <w:sz w:val="24"/>
          <w:szCs w:val="24"/>
        </w:rPr>
        <w:t xml:space="preserve">,  </w:t>
      </w:r>
      <w:hyperlink r:id="rId16" w:history="1">
        <w:r w:rsidRPr="007277E0">
          <w:rPr>
            <w:rStyle w:val="ae"/>
            <w:color w:val="auto"/>
            <w:sz w:val="24"/>
            <w:szCs w:val="24"/>
            <w:lang w:val="en-US"/>
          </w:rPr>
          <w:t>http</w:t>
        </w:r>
        <w:r w:rsidRPr="007277E0">
          <w:rPr>
            <w:rStyle w:val="ae"/>
            <w:color w:val="auto"/>
            <w:sz w:val="24"/>
            <w:szCs w:val="24"/>
          </w:rPr>
          <w:t>://</w:t>
        </w:r>
        <w:proofErr w:type="spellStart"/>
        <w:r w:rsidRPr="007277E0">
          <w:rPr>
            <w:rStyle w:val="ae"/>
            <w:color w:val="auto"/>
            <w:sz w:val="24"/>
            <w:szCs w:val="24"/>
            <w:lang w:val="en-US"/>
          </w:rPr>
          <w:t>utp</w:t>
        </w:r>
        <w:proofErr w:type="spellEnd"/>
        <w:r w:rsidRPr="007277E0">
          <w:rPr>
            <w:rStyle w:val="ae"/>
            <w:color w:val="auto"/>
            <w:sz w:val="24"/>
            <w:szCs w:val="24"/>
          </w:rPr>
          <w:t>.</w:t>
        </w:r>
        <w:proofErr w:type="spellStart"/>
        <w:r w:rsidRPr="007277E0">
          <w:rPr>
            <w:rStyle w:val="ae"/>
            <w:color w:val="auto"/>
            <w:sz w:val="24"/>
            <w:szCs w:val="24"/>
            <w:lang w:val="en-US"/>
          </w:rPr>
          <w:t>sberbank</w:t>
        </w:r>
        <w:proofErr w:type="spellEnd"/>
        <w:r w:rsidRPr="007277E0">
          <w:rPr>
            <w:rStyle w:val="ae"/>
            <w:color w:val="auto"/>
            <w:sz w:val="24"/>
            <w:szCs w:val="24"/>
          </w:rPr>
          <w:t>-</w:t>
        </w:r>
        <w:proofErr w:type="spellStart"/>
        <w:r w:rsidRPr="007277E0">
          <w:rPr>
            <w:rStyle w:val="ae"/>
            <w:color w:val="auto"/>
            <w:sz w:val="24"/>
            <w:szCs w:val="24"/>
            <w:lang w:val="en-US"/>
          </w:rPr>
          <w:t>ast</w:t>
        </w:r>
        <w:proofErr w:type="spellEnd"/>
        <w:r w:rsidRPr="007277E0">
          <w:rPr>
            <w:rStyle w:val="ae"/>
            <w:color w:val="auto"/>
            <w:sz w:val="24"/>
            <w:szCs w:val="24"/>
          </w:rPr>
          <w:t>.</w:t>
        </w:r>
        <w:proofErr w:type="spellStart"/>
        <w:r w:rsidRPr="007277E0">
          <w:rPr>
            <w:rStyle w:val="ae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7277E0">
        <w:rPr>
          <w:sz w:val="24"/>
          <w:szCs w:val="24"/>
        </w:rPr>
        <w:t>.</w:t>
      </w:r>
      <w:r w:rsidRPr="007277E0">
        <w:rPr>
          <w:rStyle w:val="ae"/>
          <w:color w:val="auto"/>
          <w:sz w:val="24"/>
          <w:szCs w:val="24"/>
        </w:rPr>
        <w:t xml:space="preserve"> </w:t>
      </w:r>
    </w:p>
    <w:p w:rsidR="007277E0" w:rsidRPr="007277E0" w:rsidRDefault="007277E0" w:rsidP="007277E0">
      <w:pPr>
        <w:ind w:firstLine="451"/>
        <w:jc w:val="both"/>
        <w:rPr>
          <w:sz w:val="24"/>
          <w:szCs w:val="24"/>
        </w:rPr>
      </w:pPr>
      <w:r w:rsidRPr="007277E0">
        <w:rPr>
          <w:rStyle w:val="ae"/>
          <w:color w:val="auto"/>
          <w:sz w:val="24"/>
          <w:szCs w:val="24"/>
        </w:rPr>
        <w:t>Все вопросы, которые не нашли отражения в данном Извещении регулируются действующим законодательством РФ.</w:t>
      </w:r>
    </w:p>
    <w:p w:rsidR="007277E0" w:rsidRPr="007277E0" w:rsidRDefault="007277E0" w:rsidP="007277E0">
      <w:pPr>
        <w:widowControl w:val="0"/>
        <w:ind w:firstLine="567"/>
        <w:rPr>
          <w:b/>
          <w:sz w:val="24"/>
          <w:szCs w:val="24"/>
        </w:rPr>
      </w:pPr>
    </w:p>
    <w:p w:rsidR="007277E0" w:rsidRPr="007277E0" w:rsidRDefault="007277E0" w:rsidP="007277E0">
      <w:pPr>
        <w:widowControl w:val="0"/>
        <w:ind w:firstLine="567"/>
        <w:rPr>
          <w:b/>
          <w:sz w:val="24"/>
          <w:szCs w:val="24"/>
        </w:rPr>
      </w:pPr>
    </w:p>
    <w:p w:rsidR="007277E0" w:rsidRPr="00D420E3" w:rsidRDefault="007277E0" w:rsidP="007277E0">
      <w:pPr>
        <w:widowControl w:val="0"/>
        <w:ind w:firstLine="567"/>
        <w:rPr>
          <w:b/>
          <w:sz w:val="24"/>
          <w:szCs w:val="24"/>
        </w:rPr>
      </w:pPr>
    </w:p>
    <w:p w:rsidR="002B6609" w:rsidRDefault="002B6609" w:rsidP="009B2BE2">
      <w:pPr>
        <w:tabs>
          <w:tab w:val="left" w:pos="3210"/>
        </w:tabs>
        <w:jc w:val="both"/>
        <w:rPr>
          <w:sz w:val="24"/>
          <w:szCs w:val="24"/>
        </w:rPr>
      </w:pPr>
    </w:p>
    <w:sectPr w:rsidR="002B6609" w:rsidSect="0085429F">
      <w:footerReference w:type="even" r:id="rId17"/>
      <w:footerReference w:type="default" r:id="rId18"/>
      <w:pgSz w:w="11906" w:h="16838" w:code="9"/>
      <w:pgMar w:top="720" w:right="284" w:bottom="425" w:left="42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5A33" w:rsidRDefault="00AD5A33">
      <w:r>
        <w:separator/>
      </w:r>
    </w:p>
  </w:endnote>
  <w:endnote w:type="continuationSeparator" w:id="0">
    <w:p w:rsidR="00AD5A33" w:rsidRDefault="00AD5A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A33" w:rsidRDefault="00D36E0C" w:rsidP="002B4DA5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AD5A33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D5A33" w:rsidRDefault="00AD5A33" w:rsidP="00967210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A33" w:rsidRDefault="00D36E0C" w:rsidP="002B4DA5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AD5A33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1C632C">
      <w:rPr>
        <w:rStyle w:val="ab"/>
        <w:noProof/>
      </w:rPr>
      <w:t>3</w:t>
    </w:r>
    <w:r>
      <w:rPr>
        <w:rStyle w:val="ab"/>
      </w:rPr>
      <w:fldChar w:fldCharType="end"/>
    </w:r>
  </w:p>
  <w:p w:rsidR="00AD5A33" w:rsidRDefault="00AD5A33" w:rsidP="00967210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5A33" w:rsidRDefault="00AD5A33">
      <w:r>
        <w:separator/>
      </w:r>
    </w:p>
  </w:footnote>
  <w:footnote w:type="continuationSeparator" w:id="0">
    <w:p w:rsidR="00AD5A33" w:rsidRDefault="00AD5A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D0835"/>
    <w:multiLevelType w:val="hybridMultilevel"/>
    <w:tmpl w:val="ED1048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87457F"/>
    <w:multiLevelType w:val="hybridMultilevel"/>
    <w:tmpl w:val="D18EAEF8"/>
    <w:lvl w:ilvl="0" w:tplc="EFD2011C">
      <w:start w:val="200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2663CF"/>
    <w:multiLevelType w:val="multilevel"/>
    <w:tmpl w:val="9C5C14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1E3E5BE8"/>
    <w:multiLevelType w:val="hybridMultilevel"/>
    <w:tmpl w:val="107823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4114CA"/>
    <w:multiLevelType w:val="hybridMultilevel"/>
    <w:tmpl w:val="C9A42360"/>
    <w:lvl w:ilvl="0" w:tplc="6C380352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2BEA5A9A"/>
    <w:multiLevelType w:val="hybridMultilevel"/>
    <w:tmpl w:val="C9A42360"/>
    <w:lvl w:ilvl="0" w:tplc="6C380352">
      <w:start w:val="1"/>
      <w:numFmt w:val="decimal"/>
      <w:lvlText w:val="%1."/>
      <w:lvlJc w:val="left"/>
      <w:pPr>
        <w:ind w:left="7448" w:hanging="360"/>
      </w:pPr>
    </w:lvl>
    <w:lvl w:ilvl="1" w:tplc="04190019">
      <w:start w:val="1"/>
      <w:numFmt w:val="lowerLetter"/>
      <w:lvlText w:val="%2."/>
      <w:lvlJc w:val="left"/>
      <w:pPr>
        <w:ind w:left="8168" w:hanging="360"/>
      </w:pPr>
    </w:lvl>
    <w:lvl w:ilvl="2" w:tplc="0419001B">
      <w:start w:val="1"/>
      <w:numFmt w:val="lowerRoman"/>
      <w:lvlText w:val="%3."/>
      <w:lvlJc w:val="right"/>
      <w:pPr>
        <w:ind w:left="8888" w:hanging="180"/>
      </w:pPr>
    </w:lvl>
    <w:lvl w:ilvl="3" w:tplc="0419000F">
      <w:start w:val="1"/>
      <w:numFmt w:val="decimal"/>
      <w:lvlText w:val="%4."/>
      <w:lvlJc w:val="left"/>
      <w:pPr>
        <w:ind w:left="9608" w:hanging="360"/>
      </w:pPr>
    </w:lvl>
    <w:lvl w:ilvl="4" w:tplc="04190019">
      <w:start w:val="1"/>
      <w:numFmt w:val="lowerLetter"/>
      <w:lvlText w:val="%5."/>
      <w:lvlJc w:val="left"/>
      <w:pPr>
        <w:ind w:left="10328" w:hanging="360"/>
      </w:pPr>
    </w:lvl>
    <w:lvl w:ilvl="5" w:tplc="0419001B">
      <w:start w:val="1"/>
      <w:numFmt w:val="lowerRoman"/>
      <w:lvlText w:val="%6."/>
      <w:lvlJc w:val="right"/>
      <w:pPr>
        <w:ind w:left="11048" w:hanging="180"/>
      </w:pPr>
    </w:lvl>
    <w:lvl w:ilvl="6" w:tplc="0419000F">
      <w:start w:val="1"/>
      <w:numFmt w:val="decimal"/>
      <w:lvlText w:val="%7."/>
      <w:lvlJc w:val="left"/>
      <w:pPr>
        <w:ind w:left="11768" w:hanging="360"/>
      </w:pPr>
    </w:lvl>
    <w:lvl w:ilvl="7" w:tplc="04190019">
      <w:start w:val="1"/>
      <w:numFmt w:val="lowerLetter"/>
      <w:lvlText w:val="%8."/>
      <w:lvlJc w:val="left"/>
      <w:pPr>
        <w:ind w:left="12488" w:hanging="360"/>
      </w:pPr>
    </w:lvl>
    <w:lvl w:ilvl="8" w:tplc="0419001B">
      <w:start w:val="1"/>
      <w:numFmt w:val="lowerRoman"/>
      <w:lvlText w:val="%9."/>
      <w:lvlJc w:val="right"/>
      <w:pPr>
        <w:ind w:left="13208" w:hanging="180"/>
      </w:pPr>
    </w:lvl>
  </w:abstractNum>
  <w:abstractNum w:abstractNumId="6">
    <w:nsid w:val="350E21A4"/>
    <w:multiLevelType w:val="hybridMultilevel"/>
    <w:tmpl w:val="E3AAA988"/>
    <w:lvl w:ilvl="0" w:tplc="4A8EAF62">
      <w:start w:val="1"/>
      <w:numFmt w:val="decimal"/>
      <w:lvlText w:val="%1)"/>
      <w:lvlJc w:val="left"/>
      <w:pPr>
        <w:ind w:left="7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1" w:hanging="360"/>
      </w:pPr>
    </w:lvl>
    <w:lvl w:ilvl="2" w:tplc="0419001B" w:tentative="1">
      <w:start w:val="1"/>
      <w:numFmt w:val="lowerRoman"/>
      <w:lvlText w:val="%3."/>
      <w:lvlJc w:val="right"/>
      <w:pPr>
        <w:ind w:left="2231" w:hanging="180"/>
      </w:pPr>
    </w:lvl>
    <w:lvl w:ilvl="3" w:tplc="0419000F" w:tentative="1">
      <w:start w:val="1"/>
      <w:numFmt w:val="decimal"/>
      <w:lvlText w:val="%4."/>
      <w:lvlJc w:val="left"/>
      <w:pPr>
        <w:ind w:left="2951" w:hanging="360"/>
      </w:pPr>
    </w:lvl>
    <w:lvl w:ilvl="4" w:tplc="04190019" w:tentative="1">
      <w:start w:val="1"/>
      <w:numFmt w:val="lowerLetter"/>
      <w:lvlText w:val="%5."/>
      <w:lvlJc w:val="left"/>
      <w:pPr>
        <w:ind w:left="3671" w:hanging="360"/>
      </w:pPr>
    </w:lvl>
    <w:lvl w:ilvl="5" w:tplc="0419001B" w:tentative="1">
      <w:start w:val="1"/>
      <w:numFmt w:val="lowerRoman"/>
      <w:lvlText w:val="%6."/>
      <w:lvlJc w:val="right"/>
      <w:pPr>
        <w:ind w:left="4391" w:hanging="180"/>
      </w:pPr>
    </w:lvl>
    <w:lvl w:ilvl="6" w:tplc="0419000F" w:tentative="1">
      <w:start w:val="1"/>
      <w:numFmt w:val="decimal"/>
      <w:lvlText w:val="%7."/>
      <w:lvlJc w:val="left"/>
      <w:pPr>
        <w:ind w:left="5111" w:hanging="360"/>
      </w:pPr>
    </w:lvl>
    <w:lvl w:ilvl="7" w:tplc="04190019" w:tentative="1">
      <w:start w:val="1"/>
      <w:numFmt w:val="lowerLetter"/>
      <w:lvlText w:val="%8."/>
      <w:lvlJc w:val="left"/>
      <w:pPr>
        <w:ind w:left="5831" w:hanging="360"/>
      </w:pPr>
    </w:lvl>
    <w:lvl w:ilvl="8" w:tplc="0419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7">
    <w:nsid w:val="382A57A8"/>
    <w:multiLevelType w:val="hybridMultilevel"/>
    <w:tmpl w:val="2B8CE6FE"/>
    <w:lvl w:ilvl="0" w:tplc="9C223D9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6941C7"/>
    <w:multiLevelType w:val="singleLevel"/>
    <w:tmpl w:val="4DA65DCA"/>
    <w:lvl w:ilvl="0">
      <w:start w:val="56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</w:rPr>
    </w:lvl>
  </w:abstractNum>
  <w:abstractNum w:abstractNumId="9">
    <w:nsid w:val="4206344F"/>
    <w:multiLevelType w:val="hybridMultilevel"/>
    <w:tmpl w:val="369EC7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52082E"/>
    <w:multiLevelType w:val="hybridMultilevel"/>
    <w:tmpl w:val="E2521D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B205EB"/>
    <w:multiLevelType w:val="hybridMultilevel"/>
    <w:tmpl w:val="D954EB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3D061E"/>
    <w:multiLevelType w:val="hybridMultilevel"/>
    <w:tmpl w:val="C9A42360"/>
    <w:lvl w:ilvl="0" w:tplc="6C380352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4D322F35"/>
    <w:multiLevelType w:val="multilevel"/>
    <w:tmpl w:val="3794AB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4FB803F8"/>
    <w:multiLevelType w:val="multilevel"/>
    <w:tmpl w:val="3794AB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51FB4940"/>
    <w:multiLevelType w:val="hybridMultilevel"/>
    <w:tmpl w:val="448E5B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D43810"/>
    <w:multiLevelType w:val="hybridMultilevel"/>
    <w:tmpl w:val="FC10770E"/>
    <w:lvl w:ilvl="0" w:tplc="5FDAABF2">
      <w:start w:val="9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092B1E"/>
    <w:multiLevelType w:val="hybridMultilevel"/>
    <w:tmpl w:val="D10E7D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587AFC"/>
    <w:multiLevelType w:val="hybridMultilevel"/>
    <w:tmpl w:val="70EED9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CD31DE"/>
    <w:multiLevelType w:val="hybridMultilevel"/>
    <w:tmpl w:val="A650B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17"/>
  </w:num>
  <w:num w:numId="4">
    <w:abstractNumId w:val="7"/>
  </w:num>
  <w:num w:numId="5">
    <w:abstractNumId w:val="1"/>
  </w:num>
  <w:num w:numId="6">
    <w:abstractNumId w:val="19"/>
  </w:num>
  <w:num w:numId="7">
    <w:abstractNumId w:val="6"/>
  </w:num>
  <w:num w:numId="8">
    <w:abstractNumId w:val="3"/>
  </w:num>
  <w:num w:numId="9">
    <w:abstractNumId w:val="0"/>
  </w:num>
  <w:num w:numId="10">
    <w:abstractNumId w:val="11"/>
  </w:num>
  <w:num w:numId="11">
    <w:abstractNumId w:val="15"/>
  </w:num>
  <w:num w:numId="12">
    <w:abstractNumId w:val="10"/>
  </w:num>
  <w:num w:numId="13">
    <w:abstractNumId w:val="18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12"/>
  </w:num>
  <w:num w:numId="17">
    <w:abstractNumId w:val="16"/>
  </w:num>
  <w:num w:numId="18">
    <w:abstractNumId w:val="4"/>
  </w:num>
  <w:num w:numId="19">
    <w:abstractNumId w:val="2"/>
  </w:num>
  <w:num w:numId="20">
    <w:abstractNumId w:val="13"/>
  </w:num>
  <w:num w:numId="2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344C"/>
    <w:rsid w:val="00000DDC"/>
    <w:rsid w:val="00001270"/>
    <w:rsid w:val="00001698"/>
    <w:rsid w:val="00002B34"/>
    <w:rsid w:val="00002CA0"/>
    <w:rsid w:val="00004632"/>
    <w:rsid w:val="00004B89"/>
    <w:rsid w:val="00006A6C"/>
    <w:rsid w:val="0000700F"/>
    <w:rsid w:val="000070B5"/>
    <w:rsid w:val="00007558"/>
    <w:rsid w:val="00007CA1"/>
    <w:rsid w:val="00010760"/>
    <w:rsid w:val="00011412"/>
    <w:rsid w:val="00011D4D"/>
    <w:rsid w:val="000120C8"/>
    <w:rsid w:val="000135E3"/>
    <w:rsid w:val="0001377E"/>
    <w:rsid w:val="000145A2"/>
    <w:rsid w:val="000145CD"/>
    <w:rsid w:val="00015398"/>
    <w:rsid w:val="000163A9"/>
    <w:rsid w:val="0001752D"/>
    <w:rsid w:val="00017C6D"/>
    <w:rsid w:val="00020C20"/>
    <w:rsid w:val="000212E3"/>
    <w:rsid w:val="000219F5"/>
    <w:rsid w:val="00021C78"/>
    <w:rsid w:val="00023D1F"/>
    <w:rsid w:val="0002424B"/>
    <w:rsid w:val="0002494C"/>
    <w:rsid w:val="00025F26"/>
    <w:rsid w:val="000271AA"/>
    <w:rsid w:val="00030A7C"/>
    <w:rsid w:val="0003131B"/>
    <w:rsid w:val="00032ECC"/>
    <w:rsid w:val="00033A81"/>
    <w:rsid w:val="0003509E"/>
    <w:rsid w:val="00036B9D"/>
    <w:rsid w:val="000370BD"/>
    <w:rsid w:val="0003719B"/>
    <w:rsid w:val="000405E0"/>
    <w:rsid w:val="00040C02"/>
    <w:rsid w:val="00041C4B"/>
    <w:rsid w:val="00041F7A"/>
    <w:rsid w:val="00042C14"/>
    <w:rsid w:val="0004524A"/>
    <w:rsid w:val="000456CA"/>
    <w:rsid w:val="00046044"/>
    <w:rsid w:val="00047840"/>
    <w:rsid w:val="00047B5D"/>
    <w:rsid w:val="0005021A"/>
    <w:rsid w:val="000505ED"/>
    <w:rsid w:val="000511CA"/>
    <w:rsid w:val="00051A79"/>
    <w:rsid w:val="00051F0B"/>
    <w:rsid w:val="0005209B"/>
    <w:rsid w:val="000521B3"/>
    <w:rsid w:val="000536B0"/>
    <w:rsid w:val="00054067"/>
    <w:rsid w:val="0005415F"/>
    <w:rsid w:val="000559D8"/>
    <w:rsid w:val="00055B03"/>
    <w:rsid w:val="00056002"/>
    <w:rsid w:val="00056C0A"/>
    <w:rsid w:val="000578DC"/>
    <w:rsid w:val="000604A0"/>
    <w:rsid w:val="00060ED6"/>
    <w:rsid w:val="00061979"/>
    <w:rsid w:val="000620E6"/>
    <w:rsid w:val="0006410F"/>
    <w:rsid w:val="00067156"/>
    <w:rsid w:val="00067285"/>
    <w:rsid w:val="00067E79"/>
    <w:rsid w:val="000722CE"/>
    <w:rsid w:val="00073A68"/>
    <w:rsid w:val="000748BE"/>
    <w:rsid w:val="00074B61"/>
    <w:rsid w:val="00076DF3"/>
    <w:rsid w:val="000774DA"/>
    <w:rsid w:val="00080403"/>
    <w:rsid w:val="00080D95"/>
    <w:rsid w:val="00080E52"/>
    <w:rsid w:val="000813F5"/>
    <w:rsid w:val="0008156B"/>
    <w:rsid w:val="00081EAA"/>
    <w:rsid w:val="0008260F"/>
    <w:rsid w:val="000844C3"/>
    <w:rsid w:val="00084DA0"/>
    <w:rsid w:val="00085E6E"/>
    <w:rsid w:val="000865D2"/>
    <w:rsid w:val="000869BD"/>
    <w:rsid w:val="00087E46"/>
    <w:rsid w:val="000902FF"/>
    <w:rsid w:val="00091029"/>
    <w:rsid w:val="0009110A"/>
    <w:rsid w:val="00092CED"/>
    <w:rsid w:val="00093AEC"/>
    <w:rsid w:val="0009463F"/>
    <w:rsid w:val="000958C2"/>
    <w:rsid w:val="00095C40"/>
    <w:rsid w:val="0009759B"/>
    <w:rsid w:val="00097D3C"/>
    <w:rsid w:val="00097FBC"/>
    <w:rsid w:val="000A00D9"/>
    <w:rsid w:val="000A0123"/>
    <w:rsid w:val="000A0F53"/>
    <w:rsid w:val="000A3C4C"/>
    <w:rsid w:val="000A5787"/>
    <w:rsid w:val="000A6085"/>
    <w:rsid w:val="000A6BE8"/>
    <w:rsid w:val="000A723C"/>
    <w:rsid w:val="000A7A12"/>
    <w:rsid w:val="000B1E54"/>
    <w:rsid w:val="000B209B"/>
    <w:rsid w:val="000B2B85"/>
    <w:rsid w:val="000B2C28"/>
    <w:rsid w:val="000B36C9"/>
    <w:rsid w:val="000B3D64"/>
    <w:rsid w:val="000B5ACA"/>
    <w:rsid w:val="000B5F6A"/>
    <w:rsid w:val="000B69D1"/>
    <w:rsid w:val="000B747C"/>
    <w:rsid w:val="000C0AB4"/>
    <w:rsid w:val="000C0CCC"/>
    <w:rsid w:val="000C2102"/>
    <w:rsid w:val="000C3A37"/>
    <w:rsid w:val="000C449F"/>
    <w:rsid w:val="000C48C3"/>
    <w:rsid w:val="000C5421"/>
    <w:rsid w:val="000C6496"/>
    <w:rsid w:val="000C6F12"/>
    <w:rsid w:val="000C72F0"/>
    <w:rsid w:val="000D0D47"/>
    <w:rsid w:val="000D237E"/>
    <w:rsid w:val="000D4004"/>
    <w:rsid w:val="000D487C"/>
    <w:rsid w:val="000D4D59"/>
    <w:rsid w:val="000D5FC2"/>
    <w:rsid w:val="000D79A9"/>
    <w:rsid w:val="000E0C98"/>
    <w:rsid w:val="000E4264"/>
    <w:rsid w:val="000E5686"/>
    <w:rsid w:val="000E5E61"/>
    <w:rsid w:val="000F0901"/>
    <w:rsid w:val="000F3213"/>
    <w:rsid w:val="000F3485"/>
    <w:rsid w:val="000F36E0"/>
    <w:rsid w:val="000F3BC0"/>
    <w:rsid w:val="000F4644"/>
    <w:rsid w:val="000F480F"/>
    <w:rsid w:val="0010009D"/>
    <w:rsid w:val="00100940"/>
    <w:rsid w:val="0010218E"/>
    <w:rsid w:val="00102C78"/>
    <w:rsid w:val="00102CC6"/>
    <w:rsid w:val="00103325"/>
    <w:rsid w:val="00103369"/>
    <w:rsid w:val="00104689"/>
    <w:rsid w:val="00104AF9"/>
    <w:rsid w:val="00105E92"/>
    <w:rsid w:val="00106051"/>
    <w:rsid w:val="00110B03"/>
    <w:rsid w:val="001127DD"/>
    <w:rsid w:val="00113B98"/>
    <w:rsid w:val="001146FE"/>
    <w:rsid w:val="00114994"/>
    <w:rsid w:val="00115605"/>
    <w:rsid w:val="001161DC"/>
    <w:rsid w:val="0011626D"/>
    <w:rsid w:val="00117AAD"/>
    <w:rsid w:val="00121DD5"/>
    <w:rsid w:val="00122856"/>
    <w:rsid w:val="001236F0"/>
    <w:rsid w:val="00123A0D"/>
    <w:rsid w:val="00123EF9"/>
    <w:rsid w:val="0012426C"/>
    <w:rsid w:val="00124528"/>
    <w:rsid w:val="00125136"/>
    <w:rsid w:val="00126209"/>
    <w:rsid w:val="001303F2"/>
    <w:rsid w:val="001307A0"/>
    <w:rsid w:val="00131BB9"/>
    <w:rsid w:val="001329D2"/>
    <w:rsid w:val="0013301E"/>
    <w:rsid w:val="0013488F"/>
    <w:rsid w:val="0013569C"/>
    <w:rsid w:val="00135803"/>
    <w:rsid w:val="00135CB1"/>
    <w:rsid w:val="00136783"/>
    <w:rsid w:val="001368DE"/>
    <w:rsid w:val="00136AEE"/>
    <w:rsid w:val="00136B58"/>
    <w:rsid w:val="0013771F"/>
    <w:rsid w:val="00137F27"/>
    <w:rsid w:val="001412AD"/>
    <w:rsid w:val="0014136B"/>
    <w:rsid w:val="001420D0"/>
    <w:rsid w:val="00142DF1"/>
    <w:rsid w:val="001445E8"/>
    <w:rsid w:val="001446BE"/>
    <w:rsid w:val="001468F8"/>
    <w:rsid w:val="00147DE7"/>
    <w:rsid w:val="00151B3E"/>
    <w:rsid w:val="001528AB"/>
    <w:rsid w:val="00152DE4"/>
    <w:rsid w:val="00154E7A"/>
    <w:rsid w:val="00156571"/>
    <w:rsid w:val="001600DE"/>
    <w:rsid w:val="00160FCB"/>
    <w:rsid w:val="00161957"/>
    <w:rsid w:val="0016288F"/>
    <w:rsid w:val="00164DFE"/>
    <w:rsid w:val="00165827"/>
    <w:rsid w:val="001671B7"/>
    <w:rsid w:val="001674A8"/>
    <w:rsid w:val="00170A48"/>
    <w:rsid w:val="00173A64"/>
    <w:rsid w:val="001753BF"/>
    <w:rsid w:val="00176994"/>
    <w:rsid w:val="00182CA0"/>
    <w:rsid w:val="001840CD"/>
    <w:rsid w:val="00185D9B"/>
    <w:rsid w:val="00186028"/>
    <w:rsid w:val="00186C39"/>
    <w:rsid w:val="00186DCA"/>
    <w:rsid w:val="00186E75"/>
    <w:rsid w:val="0018723C"/>
    <w:rsid w:val="00190DD7"/>
    <w:rsid w:val="00191BB5"/>
    <w:rsid w:val="0019561B"/>
    <w:rsid w:val="00195D65"/>
    <w:rsid w:val="00195DB1"/>
    <w:rsid w:val="00196EF5"/>
    <w:rsid w:val="001A0B6F"/>
    <w:rsid w:val="001A15C2"/>
    <w:rsid w:val="001A164F"/>
    <w:rsid w:val="001A175B"/>
    <w:rsid w:val="001A1FDA"/>
    <w:rsid w:val="001A35AA"/>
    <w:rsid w:val="001A3CE5"/>
    <w:rsid w:val="001A4806"/>
    <w:rsid w:val="001A4872"/>
    <w:rsid w:val="001A54D5"/>
    <w:rsid w:val="001A62E6"/>
    <w:rsid w:val="001A771D"/>
    <w:rsid w:val="001B0DA2"/>
    <w:rsid w:val="001B1102"/>
    <w:rsid w:val="001B149E"/>
    <w:rsid w:val="001B14E3"/>
    <w:rsid w:val="001B255F"/>
    <w:rsid w:val="001B3C68"/>
    <w:rsid w:val="001B40A2"/>
    <w:rsid w:val="001B4D8B"/>
    <w:rsid w:val="001B6272"/>
    <w:rsid w:val="001C03DF"/>
    <w:rsid w:val="001C06A3"/>
    <w:rsid w:val="001C0AC8"/>
    <w:rsid w:val="001C0D9E"/>
    <w:rsid w:val="001C2E55"/>
    <w:rsid w:val="001C2FF4"/>
    <w:rsid w:val="001C3581"/>
    <w:rsid w:val="001C3F27"/>
    <w:rsid w:val="001C4FF9"/>
    <w:rsid w:val="001C632C"/>
    <w:rsid w:val="001C7A51"/>
    <w:rsid w:val="001D11FC"/>
    <w:rsid w:val="001D3F42"/>
    <w:rsid w:val="001D438F"/>
    <w:rsid w:val="001D5407"/>
    <w:rsid w:val="001D60F2"/>
    <w:rsid w:val="001D7288"/>
    <w:rsid w:val="001E0768"/>
    <w:rsid w:val="001E1F01"/>
    <w:rsid w:val="001E3837"/>
    <w:rsid w:val="001E3B1F"/>
    <w:rsid w:val="001E3F63"/>
    <w:rsid w:val="001E46A6"/>
    <w:rsid w:val="001E50F6"/>
    <w:rsid w:val="001E50F9"/>
    <w:rsid w:val="001E5361"/>
    <w:rsid w:val="001E56D6"/>
    <w:rsid w:val="001E664E"/>
    <w:rsid w:val="001E6779"/>
    <w:rsid w:val="001F0338"/>
    <w:rsid w:val="001F0F86"/>
    <w:rsid w:val="001F1AD6"/>
    <w:rsid w:val="001F3B9B"/>
    <w:rsid w:val="001F3D1E"/>
    <w:rsid w:val="001F4701"/>
    <w:rsid w:val="001F4B49"/>
    <w:rsid w:val="001F4C2D"/>
    <w:rsid w:val="001F7521"/>
    <w:rsid w:val="002007FE"/>
    <w:rsid w:val="002019D9"/>
    <w:rsid w:val="002022F6"/>
    <w:rsid w:val="00204887"/>
    <w:rsid w:val="0020566C"/>
    <w:rsid w:val="00205BDB"/>
    <w:rsid w:val="00205CC7"/>
    <w:rsid w:val="00205E1E"/>
    <w:rsid w:val="0021010E"/>
    <w:rsid w:val="0021048A"/>
    <w:rsid w:val="002147E2"/>
    <w:rsid w:val="00216881"/>
    <w:rsid w:val="00216FB0"/>
    <w:rsid w:val="002177DA"/>
    <w:rsid w:val="00222A17"/>
    <w:rsid w:val="002241A4"/>
    <w:rsid w:val="00224AD4"/>
    <w:rsid w:val="0022517A"/>
    <w:rsid w:val="002263D4"/>
    <w:rsid w:val="0022664C"/>
    <w:rsid w:val="00227466"/>
    <w:rsid w:val="00227DEE"/>
    <w:rsid w:val="002301D5"/>
    <w:rsid w:val="00230954"/>
    <w:rsid w:val="002309E1"/>
    <w:rsid w:val="00230DD5"/>
    <w:rsid w:val="002318E3"/>
    <w:rsid w:val="002321C4"/>
    <w:rsid w:val="00232615"/>
    <w:rsid w:val="002330D5"/>
    <w:rsid w:val="0023313B"/>
    <w:rsid w:val="002331B3"/>
    <w:rsid w:val="00233558"/>
    <w:rsid w:val="002352D0"/>
    <w:rsid w:val="00235894"/>
    <w:rsid w:val="00237A3E"/>
    <w:rsid w:val="00240B07"/>
    <w:rsid w:val="00242AEC"/>
    <w:rsid w:val="00242B76"/>
    <w:rsid w:val="00243A36"/>
    <w:rsid w:val="00244587"/>
    <w:rsid w:val="00245F53"/>
    <w:rsid w:val="00247B42"/>
    <w:rsid w:val="0025063E"/>
    <w:rsid w:val="00250CBD"/>
    <w:rsid w:val="00250F08"/>
    <w:rsid w:val="002512F0"/>
    <w:rsid w:val="0025231E"/>
    <w:rsid w:val="00255E80"/>
    <w:rsid w:val="00255E96"/>
    <w:rsid w:val="00256904"/>
    <w:rsid w:val="00257374"/>
    <w:rsid w:val="00260066"/>
    <w:rsid w:val="00263049"/>
    <w:rsid w:val="00264070"/>
    <w:rsid w:val="002645C8"/>
    <w:rsid w:val="0026492B"/>
    <w:rsid w:val="00266A35"/>
    <w:rsid w:val="0026716D"/>
    <w:rsid w:val="00267EA6"/>
    <w:rsid w:val="002706EC"/>
    <w:rsid w:val="00271AA2"/>
    <w:rsid w:val="00272051"/>
    <w:rsid w:val="002720EC"/>
    <w:rsid w:val="002728E8"/>
    <w:rsid w:val="00273BA9"/>
    <w:rsid w:val="00273DCA"/>
    <w:rsid w:val="00274E54"/>
    <w:rsid w:val="00275FDD"/>
    <w:rsid w:val="0027612D"/>
    <w:rsid w:val="00276984"/>
    <w:rsid w:val="002769FF"/>
    <w:rsid w:val="0028185B"/>
    <w:rsid w:val="0028190D"/>
    <w:rsid w:val="0028278A"/>
    <w:rsid w:val="00282B3D"/>
    <w:rsid w:val="00284A47"/>
    <w:rsid w:val="00285110"/>
    <w:rsid w:val="002855BC"/>
    <w:rsid w:val="0028633D"/>
    <w:rsid w:val="00286DA7"/>
    <w:rsid w:val="002878A4"/>
    <w:rsid w:val="00290695"/>
    <w:rsid w:val="0029082E"/>
    <w:rsid w:val="00292034"/>
    <w:rsid w:val="00292778"/>
    <w:rsid w:val="00293CDA"/>
    <w:rsid w:val="00294BB2"/>
    <w:rsid w:val="00296E8F"/>
    <w:rsid w:val="002A043E"/>
    <w:rsid w:val="002A0E56"/>
    <w:rsid w:val="002A1A4F"/>
    <w:rsid w:val="002A1FD6"/>
    <w:rsid w:val="002A2266"/>
    <w:rsid w:val="002A33FA"/>
    <w:rsid w:val="002A3677"/>
    <w:rsid w:val="002A4674"/>
    <w:rsid w:val="002A4BEE"/>
    <w:rsid w:val="002A585B"/>
    <w:rsid w:val="002A5CE8"/>
    <w:rsid w:val="002A6DD9"/>
    <w:rsid w:val="002B1426"/>
    <w:rsid w:val="002B2C84"/>
    <w:rsid w:val="002B3A37"/>
    <w:rsid w:val="002B4DA5"/>
    <w:rsid w:val="002B4FB8"/>
    <w:rsid w:val="002B59FC"/>
    <w:rsid w:val="002B5E87"/>
    <w:rsid w:val="002B6609"/>
    <w:rsid w:val="002B6B2D"/>
    <w:rsid w:val="002B6FD0"/>
    <w:rsid w:val="002B741B"/>
    <w:rsid w:val="002B7470"/>
    <w:rsid w:val="002B76D1"/>
    <w:rsid w:val="002B79B9"/>
    <w:rsid w:val="002C15A4"/>
    <w:rsid w:val="002C26F5"/>
    <w:rsid w:val="002C32E4"/>
    <w:rsid w:val="002C3D39"/>
    <w:rsid w:val="002C4272"/>
    <w:rsid w:val="002D2E4C"/>
    <w:rsid w:val="002D3824"/>
    <w:rsid w:val="002D3D46"/>
    <w:rsid w:val="002D48A8"/>
    <w:rsid w:val="002D4C68"/>
    <w:rsid w:val="002D4F96"/>
    <w:rsid w:val="002D4FA4"/>
    <w:rsid w:val="002D5D71"/>
    <w:rsid w:val="002D74F2"/>
    <w:rsid w:val="002E044D"/>
    <w:rsid w:val="002E134B"/>
    <w:rsid w:val="002E1829"/>
    <w:rsid w:val="002E66F9"/>
    <w:rsid w:val="002F0C97"/>
    <w:rsid w:val="002F0EB1"/>
    <w:rsid w:val="002F23BE"/>
    <w:rsid w:val="002F2B8F"/>
    <w:rsid w:val="002F2FE7"/>
    <w:rsid w:val="002F3E84"/>
    <w:rsid w:val="002F3FE1"/>
    <w:rsid w:val="002F4072"/>
    <w:rsid w:val="002F47AD"/>
    <w:rsid w:val="002F6E19"/>
    <w:rsid w:val="002F7818"/>
    <w:rsid w:val="0030060C"/>
    <w:rsid w:val="0030078C"/>
    <w:rsid w:val="0030278E"/>
    <w:rsid w:val="00305791"/>
    <w:rsid w:val="00305FEA"/>
    <w:rsid w:val="00306920"/>
    <w:rsid w:val="00307086"/>
    <w:rsid w:val="003072E0"/>
    <w:rsid w:val="003076BA"/>
    <w:rsid w:val="00310F7A"/>
    <w:rsid w:val="0031114F"/>
    <w:rsid w:val="00311180"/>
    <w:rsid w:val="003117F0"/>
    <w:rsid w:val="00311C3C"/>
    <w:rsid w:val="003121C9"/>
    <w:rsid w:val="003134F7"/>
    <w:rsid w:val="00315BA8"/>
    <w:rsid w:val="00316F89"/>
    <w:rsid w:val="00317BE2"/>
    <w:rsid w:val="00317E5D"/>
    <w:rsid w:val="00321AD8"/>
    <w:rsid w:val="003260BF"/>
    <w:rsid w:val="00326CB8"/>
    <w:rsid w:val="00327430"/>
    <w:rsid w:val="003301E5"/>
    <w:rsid w:val="0033109E"/>
    <w:rsid w:val="0033119F"/>
    <w:rsid w:val="0033156B"/>
    <w:rsid w:val="00331668"/>
    <w:rsid w:val="003318B8"/>
    <w:rsid w:val="00331BCE"/>
    <w:rsid w:val="003337BF"/>
    <w:rsid w:val="003339B0"/>
    <w:rsid w:val="00335968"/>
    <w:rsid w:val="00337830"/>
    <w:rsid w:val="00340155"/>
    <w:rsid w:val="00340330"/>
    <w:rsid w:val="00342301"/>
    <w:rsid w:val="003426F9"/>
    <w:rsid w:val="00342EC6"/>
    <w:rsid w:val="003434A3"/>
    <w:rsid w:val="00344FA4"/>
    <w:rsid w:val="00347389"/>
    <w:rsid w:val="00347990"/>
    <w:rsid w:val="003507B0"/>
    <w:rsid w:val="00350FAE"/>
    <w:rsid w:val="00351EDB"/>
    <w:rsid w:val="00352B76"/>
    <w:rsid w:val="00352DB7"/>
    <w:rsid w:val="00354B2C"/>
    <w:rsid w:val="00354FF3"/>
    <w:rsid w:val="0035620C"/>
    <w:rsid w:val="00357119"/>
    <w:rsid w:val="00362690"/>
    <w:rsid w:val="00362A5E"/>
    <w:rsid w:val="00362DE9"/>
    <w:rsid w:val="00363724"/>
    <w:rsid w:val="00364249"/>
    <w:rsid w:val="0036490F"/>
    <w:rsid w:val="00365A03"/>
    <w:rsid w:val="003669E3"/>
    <w:rsid w:val="00367073"/>
    <w:rsid w:val="00367346"/>
    <w:rsid w:val="003673DE"/>
    <w:rsid w:val="00371379"/>
    <w:rsid w:val="003716F6"/>
    <w:rsid w:val="00371CF6"/>
    <w:rsid w:val="00371FB7"/>
    <w:rsid w:val="00372216"/>
    <w:rsid w:val="00373545"/>
    <w:rsid w:val="00373612"/>
    <w:rsid w:val="00374BAA"/>
    <w:rsid w:val="0037592C"/>
    <w:rsid w:val="00375F5F"/>
    <w:rsid w:val="00376D2F"/>
    <w:rsid w:val="00376F23"/>
    <w:rsid w:val="003801C3"/>
    <w:rsid w:val="0038200A"/>
    <w:rsid w:val="00382F39"/>
    <w:rsid w:val="00384442"/>
    <w:rsid w:val="003844B5"/>
    <w:rsid w:val="00387388"/>
    <w:rsid w:val="00387B63"/>
    <w:rsid w:val="00387E8C"/>
    <w:rsid w:val="00391685"/>
    <w:rsid w:val="00391CC6"/>
    <w:rsid w:val="00392894"/>
    <w:rsid w:val="003941F6"/>
    <w:rsid w:val="00394911"/>
    <w:rsid w:val="00394B8F"/>
    <w:rsid w:val="00395136"/>
    <w:rsid w:val="003A080D"/>
    <w:rsid w:val="003A1C2B"/>
    <w:rsid w:val="003A39FF"/>
    <w:rsid w:val="003A3BCD"/>
    <w:rsid w:val="003A3DBB"/>
    <w:rsid w:val="003A44BC"/>
    <w:rsid w:val="003A64E8"/>
    <w:rsid w:val="003A69C3"/>
    <w:rsid w:val="003B09D0"/>
    <w:rsid w:val="003B130D"/>
    <w:rsid w:val="003B2617"/>
    <w:rsid w:val="003B390B"/>
    <w:rsid w:val="003B3968"/>
    <w:rsid w:val="003B39FF"/>
    <w:rsid w:val="003B3AF5"/>
    <w:rsid w:val="003B514B"/>
    <w:rsid w:val="003B555A"/>
    <w:rsid w:val="003B6E75"/>
    <w:rsid w:val="003B72CC"/>
    <w:rsid w:val="003C6871"/>
    <w:rsid w:val="003C6B29"/>
    <w:rsid w:val="003D0041"/>
    <w:rsid w:val="003D163D"/>
    <w:rsid w:val="003D2E7D"/>
    <w:rsid w:val="003D2F03"/>
    <w:rsid w:val="003D39BD"/>
    <w:rsid w:val="003D665B"/>
    <w:rsid w:val="003D6DC3"/>
    <w:rsid w:val="003D6FF1"/>
    <w:rsid w:val="003E0027"/>
    <w:rsid w:val="003E0F56"/>
    <w:rsid w:val="003E3221"/>
    <w:rsid w:val="003E34AB"/>
    <w:rsid w:val="003E46F5"/>
    <w:rsid w:val="003E5710"/>
    <w:rsid w:val="003E70C9"/>
    <w:rsid w:val="003F0704"/>
    <w:rsid w:val="003F0D44"/>
    <w:rsid w:val="003F129A"/>
    <w:rsid w:val="003F19C8"/>
    <w:rsid w:val="003F2B57"/>
    <w:rsid w:val="003F3F4B"/>
    <w:rsid w:val="0040340D"/>
    <w:rsid w:val="00404076"/>
    <w:rsid w:val="00405EE3"/>
    <w:rsid w:val="004072FA"/>
    <w:rsid w:val="004073A4"/>
    <w:rsid w:val="00407628"/>
    <w:rsid w:val="00413071"/>
    <w:rsid w:val="00413F0B"/>
    <w:rsid w:val="00414BA7"/>
    <w:rsid w:val="00416EF9"/>
    <w:rsid w:val="00416FEB"/>
    <w:rsid w:val="0041774B"/>
    <w:rsid w:val="00420FEB"/>
    <w:rsid w:val="004218B7"/>
    <w:rsid w:val="0042209B"/>
    <w:rsid w:val="0042426D"/>
    <w:rsid w:val="00424B6F"/>
    <w:rsid w:val="00430FC5"/>
    <w:rsid w:val="00431650"/>
    <w:rsid w:val="00431B4F"/>
    <w:rsid w:val="00431C2B"/>
    <w:rsid w:val="00433D17"/>
    <w:rsid w:val="00433E53"/>
    <w:rsid w:val="004378FC"/>
    <w:rsid w:val="00437CAE"/>
    <w:rsid w:val="00444F66"/>
    <w:rsid w:val="00445FFF"/>
    <w:rsid w:val="004507D2"/>
    <w:rsid w:val="00450BD7"/>
    <w:rsid w:val="00451CBD"/>
    <w:rsid w:val="00451F3D"/>
    <w:rsid w:val="00452C60"/>
    <w:rsid w:val="0045319F"/>
    <w:rsid w:val="00453FF3"/>
    <w:rsid w:val="00454145"/>
    <w:rsid w:val="004544B0"/>
    <w:rsid w:val="004564F0"/>
    <w:rsid w:val="00456A5E"/>
    <w:rsid w:val="0046219D"/>
    <w:rsid w:val="0046319C"/>
    <w:rsid w:val="004631D1"/>
    <w:rsid w:val="004661CF"/>
    <w:rsid w:val="0046632F"/>
    <w:rsid w:val="00466C67"/>
    <w:rsid w:val="00470C97"/>
    <w:rsid w:val="004713FD"/>
    <w:rsid w:val="004714DF"/>
    <w:rsid w:val="00472045"/>
    <w:rsid w:val="00472463"/>
    <w:rsid w:val="004724B5"/>
    <w:rsid w:val="0047290D"/>
    <w:rsid w:val="00473AED"/>
    <w:rsid w:val="00473C8E"/>
    <w:rsid w:val="00473CDE"/>
    <w:rsid w:val="00474A66"/>
    <w:rsid w:val="004768ED"/>
    <w:rsid w:val="00476E48"/>
    <w:rsid w:val="00477764"/>
    <w:rsid w:val="00477C43"/>
    <w:rsid w:val="00477C84"/>
    <w:rsid w:val="00483A82"/>
    <w:rsid w:val="00483B53"/>
    <w:rsid w:val="00485DFF"/>
    <w:rsid w:val="004867A6"/>
    <w:rsid w:val="00487403"/>
    <w:rsid w:val="00487809"/>
    <w:rsid w:val="00490959"/>
    <w:rsid w:val="00490ADA"/>
    <w:rsid w:val="00490F8D"/>
    <w:rsid w:val="00491901"/>
    <w:rsid w:val="00491EEB"/>
    <w:rsid w:val="004920E3"/>
    <w:rsid w:val="004925E8"/>
    <w:rsid w:val="00493A1D"/>
    <w:rsid w:val="004959BA"/>
    <w:rsid w:val="00495E8E"/>
    <w:rsid w:val="004972D5"/>
    <w:rsid w:val="004A015A"/>
    <w:rsid w:val="004A1868"/>
    <w:rsid w:val="004A3E18"/>
    <w:rsid w:val="004A3F08"/>
    <w:rsid w:val="004A3FFE"/>
    <w:rsid w:val="004A40D7"/>
    <w:rsid w:val="004A6489"/>
    <w:rsid w:val="004A6869"/>
    <w:rsid w:val="004A7594"/>
    <w:rsid w:val="004A764F"/>
    <w:rsid w:val="004B0679"/>
    <w:rsid w:val="004B1677"/>
    <w:rsid w:val="004B2007"/>
    <w:rsid w:val="004B2B5C"/>
    <w:rsid w:val="004B2DFB"/>
    <w:rsid w:val="004B5715"/>
    <w:rsid w:val="004B57DA"/>
    <w:rsid w:val="004B61B1"/>
    <w:rsid w:val="004C26F9"/>
    <w:rsid w:val="004C3612"/>
    <w:rsid w:val="004C5E3F"/>
    <w:rsid w:val="004C68D1"/>
    <w:rsid w:val="004D05EA"/>
    <w:rsid w:val="004D2362"/>
    <w:rsid w:val="004D2AD1"/>
    <w:rsid w:val="004D30E1"/>
    <w:rsid w:val="004D349F"/>
    <w:rsid w:val="004D3BA2"/>
    <w:rsid w:val="004D45C6"/>
    <w:rsid w:val="004D6697"/>
    <w:rsid w:val="004D73D1"/>
    <w:rsid w:val="004D7658"/>
    <w:rsid w:val="004E00CB"/>
    <w:rsid w:val="004E0159"/>
    <w:rsid w:val="004E1665"/>
    <w:rsid w:val="004E1A66"/>
    <w:rsid w:val="004E24CD"/>
    <w:rsid w:val="004E27D8"/>
    <w:rsid w:val="004E2D4B"/>
    <w:rsid w:val="004E32BB"/>
    <w:rsid w:val="004E4C67"/>
    <w:rsid w:val="004E6550"/>
    <w:rsid w:val="004E7198"/>
    <w:rsid w:val="004F005B"/>
    <w:rsid w:val="004F0277"/>
    <w:rsid w:val="004F06EF"/>
    <w:rsid w:val="004F17E3"/>
    <w:rsid w:val="004F2514"/>
    <w:rsid w:val="004F2FD7"/>
    <w:rsid w:val="004F4731"/>
    <w:rsid w:val="004F5216"/>
    <w:rsid w:val="004F62FC"/>
    <w:rsid w:val="004F6693"/>
    <w:rsid w:val="004F6FE8"/>
    <w:rsid w:val="0050006E"/>
    <w:rsid w:val="0050060D"/>
    <w:rsid w:val="00501FB7"/>
    <w:rsid w:val="005031BF"/>
    <w:rsid w:val="00506183"/>
    <w:rsid w:val="00506571"/>
    <w:rsid w:val="00506975"/>
    <w:rsid w:val="00506E89"/>
    <w:rsid w:val="0050722B"/>
    <w:rsid w:val="00507A6E"/>
    <w:rsid w:val="00507F75"/>
    <w:rsid w:val="0051050C"/>
    <w:rsid w:val="00510DD8"/>
    <w:rsid w:val="00511077"/>
    <w:rsid w:val="0051136D"/>
    <w:rsid w:val="00511FE4"/>
    <w:rsid w:val="00512B5F"/>
    <w:rsid w:val="00513E47"/>
    <w:rsid w:val="00515784"/>
    <w:rsid w:val="00515D9C"/>
    <w:rsid w:val="005160CB"/>
    <w:rsid w:val="0051700F"/>
    <w:rsid w:val="00517110"/>
    <w:rsid w:val="00520A58"/>
    <w:rsid w:val="005213E1"/>
    <w:rsid w:val="00521E5F"/>
    <w:rsid w:val="00522AA3"/>
    <w:rsid w:val="00525DC9"/>
    <w:rsid w:val="005262B5"/>
    <w:rsid w:val="00526C6C"/>
    <w:rsid w:val="005331A4"/>
    <w:rsid w:val="0053441A"/>
    <w:rsid w:val="00535170"/>
    <w:rsid w:val="005356B1"/>
    <w:rsid w:val="0053594A"/>
    <w:rsid w:val="0053595A"/>
    <w:rsid w:val="00536F1E"/>
    <w:rsid w:val="00540208"/>
    <w:rsid w:val="00541D30"/>
    <w:rsid w:val="0054275F"/>
    <w:rsid w:val="005427DA"/>
    <w:rsid w:val="00545118"/>
    <w:rsid w:val="005456C7"/>
    <w:rsid w:val="00545C84"/>
    <w:rsid w:val="00547FBC"/>
    <w:rsid w:val="00550BBD"/>
    <w:rsid w:val="005513EE"/>
    <w:rsid w:val="0055287E"/>
    <w:rsid w:val="005529AE"/>
    <w:rsid w:val="005533F1"/>
    <w:rsid w:val="0055454A"/>
    <w:rsid w:val="005559FD"/>
    <w:rsid w:val="005565C6"/>
    <w:rsid w:val="0055667C"/>
    <w:rsid w:val="005566BF"/>
    <w:rsid w:val="005569FE"/>
    <w:rsid w:val="00556ABD"/>
    <w:rsid w:val="00556F53"/>
    <w:rsid w:val="00557B6B"/>
    <w:rsid w:val="00557B6C"/>
    <w:rsid w:val="00561375"/>
    <w:rsid w:val="0056293B"/>
    <w:rsid w:val="00564044"/>
    <w:rsid w:val="005645EB"/>
    <w:rsid w:val="0056520B"/>
    <w:rsid w:val="0056524C"/>
    <w:rsid w:val="00567282"/>
    <w:rsid w:val="00567336"/>
    <w:rsid w:val="0057048D"/>
    <w:rsid w:val="005709B0"/>
    <w:rsid w:val="00571F70"/>
    <w:rsid w:val="005727C6"/>
    <w:rsid w:val="00572EF6"/>
    <w:rsid w:val="0057409B"/>
    <w:rsid w:val="00574FFD"/>
    <w:rsid w:val="00577E79"/>
    <w:rsid w:val="005809F3"/>
    <w:rsid w:val="00580EEB"/>
    <w:rsid w:val="00581759"/>
    <w:rsid w:val="00582456"/>
    <w:rsid w:val="00582FE8"/>
    <w:rsid w:val="00583025"/>
    <w:rsid w:val="00583030"/>
    <w:rsid w:val="0058332F"/>
    <w:rsid w:val="005843ED"/>
    <w:rsid w:val="00586121"/>
    <w:rsid w:val="00590B7B"/>
    <w:rsid w:val="00591624"/>
    <w:rsid w:val="00591BC9"/>
    <w:rsid w:val="00592248"/>
    <w:rsid w:val="00592BA4"/>
    <w:rsid w:val="005932F8"/>
    <w:rsid w:val="00596C50"/>
    <w:rsid w:val="005A0ECD"/>
    <w:rsid w:val="005A0EE3"/>
    <w:rsid w:val="005A2062"/>
    <w:rsid w:val="005A3083"/>
    <w:rsid w:val="005A5866"/>
    <w:rsid w:val="005A59BA"/>
    <w:rsid w:val="005A7A0B"/>
    <w:rsid w:val="005A7CAF"/>
    <w:rsid w:val="005B2330"/>
    <w:rsid w:val="005B2973"/>
    <w:rsid w:val="005B2BE3"/>
    <w:rsid w:val="005B325D"/>
    <w:rsid w:val="005B32CA"/>
    <w:rsid w:val="005B3BFE"/>
    <w:rsid w:val="005B53E3"/>
    <w:rsid w:val="005B5D19"/>
    <w:rsid w:val="005B642C"/>
    <w:rsid w:val="005B755B"/>
    <w:rsid w:val="005C1B9D"/>
    <w:rsid w:val="005C204E"/>
    <w:rsid w:val="005C2277"/>
    <w:rsid w:val="005C389C"/>
    <w:rsid w:val="005C3D2B"/>
    <w:rsid w:val="005C4225"/>
    <w:rsid w:val="005C4B2A"/>
    <w:rsid w:val="005C5209"/>
    <w:rsid w:val="005C60F0"/>
    <w:rsid w:val="005C71EA"/>
    <w:rsid w:val="005C7505"/>
    <w:rsid w:val="005C7BC1"/>
    <w:rsid w:val="005D005B"/>
    <w:rsid w:val="005D030C"/>
    <w:rsid w:val="005D0578"/>
    <w:rsid w:val="005D0965"/>
    <w:rsid w:val="005D6621"/>
    <w:rsid w:val="005D7612"/>
    <w:rsid w:val="005E08FF"/>
    <w:rsid w:val="005E1EE2"/>
    <w:rsid w:val="005E2080"/>
    <w:rsid w:val="005E2720"/>
    <w:rsid w:val="005E2DCC"/>
    <w:rsid w:val="005E4514"/>
    <w:rsid w:val="005E46D0"/>
    <w:rsid w:val="005E578C"/>
    <w:rsid w:val="005E7C92"/>
    <w:rsid w:val="005F18A0"/>
    <w:rsid w:val="005F2F97"/>
    <w:rsid w:val="005F45F7"/>
    <w:rsid w:val="005F53B3"/>
    <w:rsid w:val="005F6AD2"/>
    <w:rsid w:val="005F719D"/>
    <w:rsid w:val="005F7842"/>
    <w:rsid w:val="00600D63"/>
    <w:rsid w:val="0060100F"/>
    <w:rsid w:val="00602405"/>
    <w:rsid w:val="00602582"/>
    <w:rsid w:val="00603948"/>
    <w:rsid w:val="00604BC2"/>
    <w:rsid w:val="00605255"/>
    <w:rsid w:val="0060526C"/>
    <w:rsid w:val="006063D1"/>
    <w:rsid w:val="006066F3"/>
    <w:rsid w:val="00610672"/>
    <w:rsid w:val="00610685"/>
    <w:rsid w:val="00610F2F"/>
    <w:rsid w:val="006132C8"/>
    <w:rsid w:val="00614C78"/>
    <w:rsid w:val="006150D6"/>
    <w:rsid w:val="00615437"/>
    <w:rsid w:val="00615FF4"/>
    <w:rsid w:val="00616E29"/>
    <w:rsid w:val="0062001E"/>
    <w:rsid w:val="006202F4"/>
    <w:rsid w:val="0062078F"/>
    <w:rsid w:val="00621050"/>
    <w:rsid w:val="00622994"/>
    <w:rsid w:val="006231D5"/>
    <w:rsid w:val="00623F7D"/>
    <w:rsid w:val="0062439F"/>
    <w:rsid w:val="0062694C"/>
    <w:rsid w:val="00627075"/>
    <w:rsid w:val="006273D1"/>
    <w:rsid w:val="00630F3C"/>
    <w:rsid w:val="0063123C"/>
    <w:rsid w:val="00632E03"/>
    <w:rsid w:val="00633449"/>
    <w:rsid w:val="00635F12"/>
    <w:rsid w:val="00636C99"/>
    <w:rsid w:val="00637AF2"/>
    <w:rsid w:val="0064029C"/>
    <w:rsid w:val="0064202D"/>
    <w:rsid w:val="006421D7"/>
    <w:rsid w:val="00643FF9"/>
    <w:rsid w:val="006446E3"/>
    <w:rsid w:val="00644947"/>
    <w:rsid w:val="00644A64"/>
    <w:rsid w:val="00644D38"/>
    <w:rsid w:val="00644E8E"/>
    <w:rsid w:val="0064515A"/>
    <w:rsid w:val="00645489"/>
    <w:rsid w:val="00645F3C"/>
    <w:rsid w:val="006468E0"/>
    <w:rsid w:val="00647D75"/>
    <w:rsid w:val="00650840"/>
    <w:rsid w:val="00656206"/>
    <w:rsid w:val="006620B7"/>
    <w:rsid w:val="00664758"/>
    <w:rsid w:val="00665038"/>
    <w:rsid w:val="00665493"/>
    <w:rsid w:val="0066660E"/>
    <w:rsid w:val="006674AF"/>
    <w:rsid w:val="00670B08"/>
    <w:rsid w:val="00670B8B"/>
    <w:rsid w:val="0067118F"/>
    <w:rsid w:val="0067258D"/>
    <w:rsid w:val="0067283C"/>
    <w:rsid w:val="0067675A"/>
    <w:rsid w:val="006768AF"/>
    <w:rsid w:val="006768E4"/>
    <w:rsid w:val="00677789"/>
    <w:rsid w:val="006805D1"/>
    <w:rsid w:val="00682268"/>
    <w:rsid w:val="00683C99"/>
    <w:rsid w:val="00685FF3"/>
    <w:rsid w:val="00686722"/>
    <w:rsid w:val="00686E9D"/>
    <w:rsid w:val="0068738E"/>
    <w:rsid w:val="00690043"/>
    <w:rsid w:val="00690AD0"/>
    <w:rsid w:val="00690D11"/>
    <w:rsid w:val="0069152F"/>
    <w:rsid w:val="00693C75"/>
    <w:rsid w:val="00694D1F"/>
    <w:rsid w:val="00697F63"/>
    <w:rsid w:val="00697FC2"/>
    <w:rsid w:val="006A0424"/>
    <w:rsid w:val="006A057E"/>
    <w:rsid w:val="006A15B6"/>
    <w:rsid w:val="006A1C8F"/>
    <w:rsid w:val="006A29AD"/>
    <w:rsid w:val="006A3210"/>
    <w:rsid w:val="006A346A"/>
    <w:rsid w:val="006A4B99"/>
    <w:rsid w:val="006A4F42"/>
    <w:rsid w:val="006A56EF"/>
    <w:rsid w:val="006A5857"/>
    <w:rsid w:val="006A700B"/>
    <w:rsid w:val="006A74FB"/>
    <w:rsid w:val="006A753B"/>
    <w:rsid w:val="006B06BC"/>
    <w:rsid w:val="006B0D9E"/>
    <w:rsid w:val="006B2BAB"/>
    <w:rsid w:val="006B2BBF"/>
    <w:rsid w:val="006B4E8D"/>
    <w:rsid w:val="006B5CBD"/>
    <w:rsid w:val="006B5F76"/>
    <w:rsid w:val="006B6B99"/>
    <w:rsid w:val="006B6C93"/>
    <w:rsid w:val="006B7C98"/>
    <w:rsid w:val="006C2237"/>
    <w:rsid w:val="006C3FBA"/>
    <w:rsid w:val="006C40F8"/>
    <w:rsid w:val="006C5201"/>
    <w:rsid w:val="006C5AC6"/>
    <w:rsid w:val="006C6B27"/>
    <w:rsid w:val="006C6BBB"/>
    <w:rsid w:val="006C6C75"/>
    <w:rsid w:val="006C767E"/>
    <w:rsid w:val="006D052A"/>
    <w:rsid w:val="006D231A"/>
    <w:rsid w:val="006D3573"/>
    <w:rsid w:val="006D3865"/>
    <w:rsid w:val="006D55DB"/>
    <w:rsid w:val="006D57D2"/>
    <w:rsid w:val="006D58DF"/>
    <w:rsid w:val="006D646D"/>
    <w:rsid w:val="006D7682"/>
    <w:rsid w:val="006D7725"/>
    <w:rsid w:val="006D7A2A"/>
    <w:rsid w:val="006D7D2E"/>
    <w:rsid w:val="006E0E46"/>
    <w:rsid w:val="006E1D00"/>
    <w:rsid w:val="006E336D"/>
    <w:rsid w:val="006E6271"/>
    <w:rsid w:val="006E631B"/>
    <w:rsid w:val="006F0425"/>
    <w:rsid w:val="006F0978"/>
    <w:rsid w:val="006F1574"/>
    <w:rsid w:val="006F23A5"/>
    <w:rsid w:val="006F25A5"/>
    <w:rsid w:val="006F3096"/>
    <w:rsid w:val="006F49E3"/>
    <w:rsid w:val="006F4AB1"/>
    <w:rsid w:val="006F557A"/>
    <w:rsid w:val="006F6331"/>
    <w:rsid w:val="006F66DA"/>
    <w:rsid w:val="006F7503"/>
    <w:rsid w:val="006F7888"/>
    <w:rsid w:val="0070040C"/>
    <w:rsid w:val="00700936"/>
    <w:rsid w:val="0070156E"/>
    <w:rsid w:val="00701B76"/>
    <w:rsid w:val="00702D17"/>
    <w:rsid w:val="00703E56"/>
    <w:rsid w:val="00705362"/>
    <w:rsid w:val="00712281"/>
    <w:rsid w:val="007124B1"/>
    <w:rsid w:val="00714742"/>
    <w:rsid w:val="007155CC"/>
    <w:rsid w:val="007157B8"/>
    <w:rsid w:val="007165F3"/>
    <w:rsid w:val="007169B3"/>
    <w:rsid w:val="00720072"/>
    <w:rsid w:val="0072392F"/>
    <w:rsid w:val="00725261"/>
    <w:rsid w:val="00725454"/>
    <w:rsid w:val="007277E0"/>
    <w:rsid w:val="007313A2"/>
    <w:rsid w:val="00731A8B"/>
    <w:rsid w:val="00731CCB"/>
    <w:rsid w:val="0073220E"/>
    <w:rsid w:val="00733B31"/>
    <w:rsid w:val="00734DBE"/>
    <w:rsid w:val="007350D9"/>
    <w:rsid w:val="0073567A"/>
    <w:rsid w:val="0073655F"/>
    <w:rsid w:val="00736B7E"/>
    <w:rsid w:val="00736C54"/>
    <w:rsid w:val="0073758F"/>
    <w:rsid w:val="0073781C"/>
    <w:rsid w:val="007404B4"/>
    <w:rsid w:val="0074234F"/>
    <w:rsid w:val="007430C7"/>
    <w:rsid w:val="00744B51"/>
    <w:rsid w:val="007454B6"/>
    <w:rsid w:val="00746516"/>
    <w:rsid w:val="007469E9"/>
    <w:rsid w:val="00747721"/>
    <w:rsid w:val="00747F23"/>
    <w:rsid w:val="00751B9A"/>
    <w:rsid w:val="00752C52"/>
    <w:rsid w:val="0075361D"/>
    <w:rsid w:val="007548F1"/>
    <w:rsid w:val="0075735F"/>
    <w:rsid w:val="00757B74"/>
    <w:rsid w:val="007638E9"/>
    <w:rsid w:val="007665B2"/>
    <w:rsid w:val="00766D5E"/>
    <w:rsid w:val="00767804"/>
    <w:rsid w:val="00770A31"/>
    <w:rsid w:val="00772524"/>
    <w:rsid w:val="0077284C"/>
    <w:rsid w:val="0077332A"/>
    <w:rsid w:val="007739D4"/>
    <w:rsid w:val="00773AD7"/>
    <w:rsid w:val="007744FD"/>
    <w:rsid w:val="00775512"/>
    <w:rsid w:val="00780544"/>
    <w:rsid w:val="00780584"/>
    <w:rsid w:val="00780A27"/>
    <w:rsid w:val="00781512"/>
    <w:rsid w:val="007823FC"/>
    <w:rsid w:val="00783FA5"/>
    <w:rsid w:val="007855FB"/>
    <w:rsid w:val="00786E27"/>
    <w:rsid w:val="007872AE"/>
    <w:rsid w:val="00787C89"/>
    <w:rsid w:val="00791922"/>
    <w:rsid w:val="00791CA0"/>
    <w:rsid w:val="00792FA6"/>
    <w:rsid w:val="00794BBF"/>
    <w:rsid w:val="007964F6"/>
    <w:rsid w:val="00796908"/>
    <w:rsid w:val="00796BCA"/>
    <w:rsid w:val="00797A8C"/>
    <w:rsid w:val="007A0D4A"/>
    <w:rsid w:val="007A1AF9"/>
    <w:rsid w:val="007A1FE2"/>
    <w:rsid w:val="007A21E9"/>
    <w:rsid w:val="007A224B"/>
    <w:rsid w:val="007A30F1"/>
    <w:rsid w:val="007A3FD6"/>
    <w:rsid w:val="007A4CCB"/>
    <w:rsid w:val="007A4D68"/>
    <w:rsid w:val="007A5EC7"/>
    <w:rsid w:val="007A6B7B"/>
    <w:rsid w:val="007A797B"/>
    <w:rsid w:val="007B0F4F"/>
    <w:rsid w:val="007B1011"/>
    <w:rsid w:val="007B385B"/>
    <w:rsid w:val="007B3B18"/>
    <w:rsid w:val="007B40BE"/>
    <w:rsid w:val="007B4EC1"/>
    <w:rsid w:val="007B541A"/>
    <w:rsid w:val="007B63CE"/>
    <w:rsid w:val="007B7177"/>
    <w:rsid w:val="007B743F"/>
    <w:rsid w:val="007B79DF"/>
    <w:rsid w:val="007C01AC"/>
    <w:rsid w:val="007C0D9C"/>
    <w:rsid w:val="007C1145"/>
    <w:rsid w:val="007C132F"/>
    <w:rsid w:val="007C1A3B"/>
    <w:rsid w:val="007C378D"/>
    <w:rsid w:val="007C44FD"/>
    <w:rsid w:val="007C57E8"/>
    <w:rsid w:val="007C5AAA"/>
    <w:rsid w:val="007C5D94"/>
    <w:rsid w:val="007D06C0"/>
    <w:rsid w:val="007D0C06"/>
    <w:rsid w:val="007D1166"/>
    <w:rsid w:val="007D12A5"/>
    <w:rsid w:val="007D1EB1"/>
    <w:rsid w:val="007D28E2"/>
    <w:rsid w:val="007D2D06"/>
    <w:rsid w:val="007D2E9C"/>
    <w:rsid w:val="007D4E65"/>
    <w:rsid w:val="007D582A"/>
    <w:rsid w:val="007D684C"/>
    <w:rsid w:val="007D7A6F"/>
    <w:rsid w:val="007E194A"/>
    <w:rsid w:val="007E235B"/>
    <w:rsid w:val="007E2974"/>
    <w:rsid w:val="007E3099"/>
    <w:rsid w:val="007E3B34"/>
    <w:rsid w:val="007F0B41"/>
    <w:rsid w:val="007F1D0F"/>
    <w:rsid w:val="007F3550"/>
    <w:rsid w:val="007F3844"/>
    <w:rsid w:val="007F39B6"/>
    <w:rsid w:val="007F46EB"/>
    <w:rsid w:val="007F59D8"/>
    <w:rsid w:val="007F5CE9"/>
    <w:rsid w:val="007F6840"/>
    <w:rsid w:val="007F6E82"/>
    <w:rsid w:val="0080079D"/>
    <w:rsid w:val="00801036"/>
    <w:rsid w:val="00801DB4"/>
    <w:rsid w:val="00802572"/>
    <w:rsid w:val="0080401D"/>
    <w:rsid w:val="00804B28"/>
    <w:rsid w:val="00805049"/>
    <w:rsid w:val="0081014B"/>
    <w:rsid w:val="008155E7"/>
    <w:rsid w:val="00815C82"/>
    <w:rsid w:val="00816F0C"/>
    <w:rsid w:val="00817AC7"/>
    <w:rsid w:val="00821296"/>
    <w:rsid w:val="00821D64"/>
    <w:rsid w:val="008242C9"/>
    <w:rsid w:val="0082455F"/>
    <w:rsid w:val="00824949"/>
    <w:rsid w:val="00824CF9"/>
    <w:rsid w:val="00824F01"/>
    <w:rsid w:val="008251D4"/>
    <w:rsid w:val="00830477"/>
    <w:rsid w:val="00830C03"/>
    <w:rsid w:val="00831808"/>
    <w:rsid w:val="00832179"/>
    <w:rsid w:val="0083361A"/>
    <w:rsid w:val="00833951"/>
    <w:rsid w:val="008357AF"/>
    <w:rsid w:val="00837942"/>
    <w:rsid w:val="00837B77"/>
    <w:rsid w:val="00841707"/>
    <w:rsid w:val="00843E12"/>
    <w:rsid w:val="00844990"/>
    <w:rsid w:val="00845A69"/>
    <w:rsid w:val="00845D7D"/>
    <w:rsid w:val="00846EF1"/>
    <w:rsid w:val="00847376"/>
    <w:rsid w:val="00847EA1"/>
    <w:rsid w:val="00847ED6"/>
    <w:rsid w:val="008500C2"/>
    <w:rsid w:val="00850255"/>
    <w:rsid w:val="0085026A"/>
    <w:rsid w:val="00850750"/>
    <w:rsid w:val="00850A0A"/>
    <w:rsid w:val="008512AA"/>
    <w:rsid w:val="008514FC"/>
    <w:rsid w:val="00851BA3"/>
    <w:rsid w:val="00852E80"/>
    <w:rsid w:val="008531D9"/>
    <w:rsid w:val="00853FA3"/>
    <w:rsid w:val="008540F7"/>
    <w:rsid w:val="0085429F"/>
    <w:rsid w:val="0085458E"/>
    <w:rsid w:val="00855753"/>
    <w:rsid w:val="00856639"/>
    <w:rsid w:val="00856ACC"/>
    <w:rsid w:val="0085711E"/>
    <w:rsid w:val="0085738D"/>
    <w:rsid w:val="008601F9"/>
    <w:rsid w:val="0086043D"/>
    <w:rsid w:val="00861EFF"/>
    <w:rsid w:val="0086303D"/>
    <w:rsid w:val="008634DA"/>
    <w:rsid w:val="0086556B"/>
    <w:rsid w:val="00865994"/>
    <w:rsid w:val="0086697A"/>
    <w:rsid w:val="00866C79"/>
    <w:rsid w:val="00867211"/>
    <w:rsid w:val="0086776C"/>
    <w:rsid w:val="00867A72"/>
    <w:rsid w:val="00870077"/>
    <w:rsid w:val="008715A4"/>
    <w:rsid w:val="00872E0D"/>
    <w:rsid w:val="00874037"/>
    <w:rsid w:val="008757C9"/>
    <w:rsid w:val="008760BF"/>
    <w:rsid w:val="008761DC"/>
    <w:rsid w:val="00876364"/>
    <w:rsid w:val="008769AA"/>
    <w:rsid w:val="00880250"/>
    <w:rsid w:val="008802DE"/>
    <w:rsid w:val="008815C2"/>
    <w:rsid w:val="008828DD"/>
    <w:rsid w:val="008836D5"/>
    <w:rsid w:val="00884022"/>
    <w:rsid w:val="008859F4"/>
    <w:rsid w:val="00886262"/>
    <w:rsid w:val="00886554"/>
    <w:rsid w:val="0089053B"/>
    <w:rsid w:val="008913F3"/>
    <w:rsid w:val="00892B71"/>
    <w:rsid w:val="00893A43"/>
    <w:rsid w:val="00893C66"/>
    <w:rsid w:val="00895BB8"/>
    <w:rsid w:val="008960E7"/>
    <w:rsid w:val="008965FD"/>
    <w:rsid w:val="008975C4"/>
    <w:rsid w:val="008977C8"/>
    <w:rsid w:val="008A11A4"/>
    <w:rsid w:val="008A1BC2"/>
    <w:rsid w:val="008A2D9A"/>
    <w:rsid w:val="008A4079"/>
    <w:rsid w:val="008A63B2"/>
    <w:rsid w:val="008A6666"/>
    <w:rsid w:val="008A6C20"/>
    <w:rsid w:val="008B053C"/>
    <w:rsid w:val="008B0C07"/>
    <w:rsid w:val="008B2B17"/>
    <w:rsid w:val="008B4728"/>
    <w:rsid w:val="008B5527"/>
    <w:rsid w:val="008B5587"/>
    <w:rsid w:val="008B57A8"/>
    <w:rsid w:val="008B7F42"/>
    <w:rsid w:val="008C1409"/>
    <w:rsid w:val="008C1EB9"/>
    <w:rsid w:val="008C2C6A"/>
    <w:rsid w:val="008C2C70"/>
    <w:rsid w:val="008C3F23"/>
    <w:rsid w:val="008C41F4"/>
    <w:rsid w:val="008C4793"/>
    <w:rsid w:val="008C547E"/>
    <w:rsid w:val="008D037D"/>
    <w:rsid w:val="008D0A29"/>
    <w:rsid w:val="008D0B87"/>
    <w:rsid w:val="008D14B5"/>
    <w:rsid w:val="008D172E"/>
    <w:rsid w:val="008D2C0D"/>
    <w:rsid w:val="008D41EB"/>
    <w:rsid w:val="008D5CE8"/>
    <w:rsid w:val="008D5D32"/>
    <w:rsid w:val="008D6B05"/>
    <w:rsid w:val="008E0043"/>
    <w:rsid w:val="008E0313"/>
    <w:rsid w:val="008E09CD"/>
    <w:rsid w:val="008E0D7C"/>
    <w:rsid w:val="008E113D"/>
    <w:rsid w:val="008E3F20"/>
    <w:rsid w:val="008E48B7"/>
    <w:rsid w:val="008E5815"/>
    <w:rsid w:val="008E5AF6"/>
    <w:rsid w:val="008E5C49"/>
    <w:rsid w:val="008E6851"/>
    <w:rsid w:val="008F08F9"/>
    <w:rsid w:val="008F196F"/>
    <w:rsid w:val="008F2F51"/>
    <w:rsid w:val="008F339B"/>
    <w:rsid w:val="008F33FF"/>
    <w:rsid w:val="008F3CDB"/>
    <w:rsid w:val="008F4614"/>
    <w:rsid w:val="008F4E13"/>
    <w:rsid w:val="008F531E"/>
    <w:rsid w:val="008F67FA"/>
    <w:rsid w:val="0090187E"/>
    <w:rsid w:val="00902825"/>
    <w:rsid w:val="009030FC"/>
    <w:rsid w:val="00903277"/>
    <w:rsid w:val="009052FB"/>
    <w:rsid w:val="009079ED"/>
    <w:rsid w:val="00910178"/>
    <w:rsid w:val="009101C4"/>
    <w:rsid w:val="0091061C"/>
    <w:rsid w:val="00910ED8"/>
    <w:rsid w:val="00911867"/>
    <w:rsid w:val="00913842"/>
    <w:rsid w:val="009138D3"/>
    <w:rsid w:val="00913A78"/>
    <w:rsid w:val="009140CA"/>
    <w:rsid w:val="00916387"/>
    <w:rsid w:val="00917524"/>
    <w:rsid w:val="00920106"/>
    <w:rsid w:val="0092011D"/>
    <w:rsid w:val="00923676"/>
    <w:rsid w:val="009265B3"/>
    <w:rsid w:val="00927CB6"/>
    <w:rsid w:val="00930DDF"/>
    <w:rsid w:val="00930F2D"/>
    <w:rsid w:val="00931CFA"/>
    <w:rsid w:val="00931F30"/>
    <w:rsid w:val="0093203E"/>
    <w:rsid w:val="009338B6"/>
    <w:rsid w:val="0093432B"/>
    <w:rsid w:val="009343A7"/>
    <w:rsid w:val="009357CA"/>
    <w:rsid w:val="00937C5F"/>
    <w:rsid w:val="00941475"/>
    <w:rsid w:val="00941656"/>
    <w:rsid w:val="00942D6F"/>
    <w:rsid w:val="00943E32"/>
    <w:rsid w:val="00946471"/>
    <w:rsid w:val="00946F2C"/>
    <w:rsid w:val="00952762"/>
    <w:rsid w:val="00952EC8"/>
    <w:rsid w:val="00953039"/>
    <w:rsid w:val="009556AE"/>
    <w:rsid w:val="00955A7A"/>
    <w:rsid w:val="00956158"/>
    <w:rsid w:val="0095794F"/>
    <w:rsid w:val="00957A16"/>
    <w:rsid w:val="00957D64"/>
    <w:rsid w:val="00961947"/>
    <w:rsid w:val="0096511E"/>
    <w:rsid w:val="009669A6"/>
    <w:rsid w:val="00966A69"/>
    <w:rsid w:val="00967210"/>
    <w:rsid w:val="009709FE"/>
    <w:rsid w:val="00972D59"/>
    <w:rsid w:val="00973088"/>
    <w:rsid w:val="009748DA"/>
    <w:rsid w:val="0097493C"/>
    <w:rsid w:val="0097637B"/>
    <w:rsid w:val="00977320"/>
    <w:rsid w:val="00977ACC"/>
    <w:rsid w:val="00977DB6"/>
    <w:rsid w:val="009812DE"/>
    <w:rsid w:val="00981D41"/>
    <w:rsid w:val="0098233C"/>
    <w:rsid w:val="009823ED"/>
    <w:rsid w:val="0098278B"/>
    <w:rsid w:val="009829FE"/>
    <w:rsid w:val="00983E30"/>
    <w:rsid w:val="009845ED"/>
    <w:rsid w:val="009853F1"/>
    <w:rsid w:val="009859D3"/>
    <w:rsid w:val="009860C5"/>
    <w:rsid w:val="00991180"/>
    <w:rsid w:val="0099300A"/>
    <w:rsid w:val="009944D8"/>
    <w:rsid w:val="009951B9"/>
    <w:rsid w:val="009967B6"/>
    <w:rsid w:val="00997746"/>
    <w:rsid w:val="00997A9F"/>
    <w:rsid w:val="009A1931"/>
    <w:rsid w:val="009A29FB"/>
    <w:rsid w:val="009A37B2"/>
    <w:rsid w:val="009A4634"/>
    <w:rsid w:val="009A4D5D"/>
    <w:rsid w:val="009A5160"/>
    <w:rsid w:val="009A5C85"/>
    <w:rsid w:val="009A7226"/>
    <w:rsid w:val="009A7DCE"/>
    <w:rsid w:val="009B0076"/>
    <w:rsid w:val="009B17C5"/>
    <w:rsid w:val="009B2528"/>
    <w:rsid w:val="009B2BE2"/>
    <w:rsid w:val="009B2DE6"/>
    <w:rsid w:val="009B465D"/>
    <w:rsid w:val="009B5528"/>
    <w:rsid w:val="009B5BE1"/>
    <w:rsid w:val="009B717C"/>
    <w:rsid w:val="009B75A0"/>
    <w:rsid w:val="009C01FD"/>
    <w:rsid w:val="009C0A9D"/>
    <w:rsid w:val="009C197F"/>
    <w:rsid w:val="009C3A88"/>
    <w:rsid w:val="009C3E04"/>
    <w:rsid w:val="009C465D"/>
    <w:rsid w:val="009C4AE9"/>
    <w:rsid w:val="009C4B09"/>
    <w:rsid w:val="009C4B43"/>
    <w:rsid w:val="009C594E"/>
    <w:rsid w:val="009C5A7E"/>
    <w:rsid w:val="009C61D4"/>
    <w:rsid w:val="009C6790"/>
    <w:rsid w:val="009D0282"/>
    <w:rsid w:val="009D0A6E"/>
    <w:rsid w:val="009D0C50"/>
    <w:rsid w:val="009D0D0E"/>
    <w:rsid w:val="009D0D3F"/>
    <w:rsid w:val="009D29D7"/>
    <w:rsid w:val="009D2E88"/>
    <w:rsid w:val="009D4372"/>
    <w:rsid w:val="009D5F37"/>
    <w:rsid w:val="009D73EB"/>
    <w:rsid w:val="009D756F"/>
    <w:rsid w:val="009D7765"/>
    <w:rsid w:val="009E06FC"/>
    <w:rsid w:val="009E0950"/>
    <w:rsid w:val="009E0B62"/>
    <w:rsid w:val="009E0D53"/>
    <w:rsid w:val="009E0DCD"/>
    <w:rsid w:val="009E55CA"/>
    <w:rsid w:val="009E5966"/>
    <w:rsid w:val="009E5D30"/>
    <w:rsid w:val="009E7448"/>
    <w:rsid w:val="009E7C23"/>
    <w:rsid w:val="009F0229"/>
    <w:rsid w:val="009F191C"/>
    <w:rsid w:val="009F373F"/>
    <w:rsid w:val="009F3B8C"/>
    <w:rsid w:val="009F4D1E"/>
    <w:rsid w:val="009F5D3C"/>
    <w:rsid w:val="009F771A"/>
    <w:rsid w:val="00A004BF"/>
    <w:rsid w:val="00A0057F"/>
    <w:rsid w:val="00A00B1E"/>
    <w:rsid w:val="00A01DB7"/>
    <w:rsid w:val="00A022AF"/>
    <w:rsid w:val="00A024AD"/>
    <w:rsid w:val="00A032D9"/>
    <w:rsid w:val="00A035B2"/>
    <w:rsid w:val="00A03D88"/>
    <w:rsid w:val="00A06131"/>
    <w:rsid w:val="00A077C0"/>
    <w:rsid w:val="00A07C1A"/>
    <w:rsid w:val="00A104AB"/>
    <w:rsid w:val="00A1156B"/>
    <w:rsid w:val="00A118B3"/>
    <w:rsid w:val="00A11B55"/>
    <w:rsid w:val="00A1237A"/>
    <w:rsid w:val="00A15484"/>
    <w:rsid w:val="00A16289"/>
    <w:rsid w:val="00A167A9"/>
    <w:rsid w:val="00A17952"/>
    <w:rsid w:val="00A17A79"/>
    <w:rsid w:val="00A21301"/>
    <w:rsid w:val="00A21465"/>
    <w:rsid w:val="00A226ED"/>
    <w:rsid w:val="00A22AF9"/>
    <w:rsid w:val="00A22EEB"/>
    <w:rsid w:val="00A2313E"/>
    <w:rsid w:val="00A254C0"/>
    <w:rsid w:val="00A25B68"/>
    <w:rsid w:val="00A26003"/>
    <w:rsid w:val="00A26577"/>
    <w:rsid w:val="00A26AF5"/>
    <w:rsid w:val="00A26D51"/>
    <w:rsid w:val="00A27581"/>
    <w:rsid w:val="00A305C0"/>
    <w:rsid w:val="00A30C5E"/>
    <w:rsid w:val="00A31B1C"/>
    <w:rsid w:val="00A322A1"/>
    <w:rsid w:val="00A32846"/>
    <w:rsid w:val="00A330FD"/>
    <w:rsid w:val="00A33879"/>
    <w:rsid w:val="00A351C8"/>
    <w:rsid w:val="00A3701F"/>
    <w:rsid w:val="00A374C1"/>
    <w:rsid w:val="00A42172"/>
    <w:rsid w:val="00A4282A"/>
    <w:rsid w:val="00A43720"/>
    <w:rsid w:val="00A43778"/>
    <w:rsid w:val="00A43983"/>
    <w:rsid w:val="00A43F33"/>
    <w:rsid w:val="00A44AF6"/>
    <w:rsid w:val="00A45482"/>
    <w:rsid w:val="00A46694"/>
    <w:rsid w:val="00A51048"/>
    <w:rsid w:val="00A510DA"/>
    <w:rsid w:val="00A51130"/>
    <w:rsid w:val="00A518AF"/>
    <w:rsid w:val="00A51BC0"/>
    <w:rsid w:val="00A54215"/>
    <w:rsid w:val="00A54DDF"/>
    <w:rsid w:val="00A556F6"/>
    <w:rsid w:val="00A57498"/>
    <w:rsid w:val="00A578C6"/>
    <w:rsid w:val="00A60B03"/>
    <w:rsid w:val="00A62A38"/>
    <w:rsid w:val="00A6719A"/>
    <w:rsid w:val="00A67B3B"/>
    <w:rsid w:val="00A67C8F"/>
    <w:rsid w:val="00A708C2"/>
    <w:rsid w:val="00A71099"/>
    <w:rsid w:val="00A7462E"/>
    <w:rsid w:val="00A7499D"/>
    <w:rsid w:val="00A771CB"/>
    <w:rsid w:val="00A813D4"/>
    <w:rsid w:val="00A82392"/>
    <w:rsid w:val="00A83275"/>
    <w:rsid w:val="00A83445"/>
    <w:rsid w:val="00A841AB"/>
    <w:rsid w:val="00A84A9F"/>
    <w:rsid w:val="00A900C5"/>
    <w:rsid w:val="00A90D0D"/>
    <w:rsid w:val="00A9257F"/>
    <w:rsid w:val="00A92E1A"/>
    <w:rsid w:val="00A939F5"/>
    <w:rsid w:val="00A940EA"/>
    <w:rsid w:val="00A94F1D"/>
    <w:rsid w:val="00A95CEA"/>
    <w:rsid w:val="00A96087"/>
    <w:rsid w:val="00AA26EE"/>
    <w:rsid w:val="00AA33F5"/>
    <w:rsid w:val="00AA4B68"/>
    <w:rsid w:val="00AA5073"/>
    <w:rsid w:val="00AB10FE"/>
    <w:rsid w:val="00AB157F"/>
    <w:rsid w:val="00AB2A2C"/>
    <w:rsid w:val="00AB48DF"/>
    <w:rsid w:val="00AB4F2C"/>
    <w:rsid w:val="00AB7F78"/>
    <w:rsid w:val="00AC0ACC"/>
    <w:rsid w:val="00AC0CA1"/>
    <w:rsid w:val="00AC0E95"/>
    <w:rsid w:val="00AC1CC7"/>
    <w:rsid w:val="00AC42FD"/>
    <w:rsid w:val="00AC77EA"/>
    <w:rsid w:val="00AD10C0"/>
    <w:rsid w:val="00AD203E"/>
    <w:rsid w:val="00AD2355"/>
    <w:rsid w:val="00AD242B"/>
    <w:rsid w:val="00AD2ADB"/>
    <w:rsid w:val="00AD35F7"/>
    <w:rsid w:val="00AD3BB3"/>
    <w:rsid w:val="00AD4808"/>
    <w:rsid w:val="00AD538D"/>
    <w:rsid w:val="00AD5A33"/>
    <w:rsid w:val="00AD6D0C"/>
    <w:rsid w:val="00AD6E21"/>
    <w:rsid w:val="00AD7B4B"/>
    <w:rsid w:val="00AD7B76"/>
    <w:rsid w:val="00AE0098"/>
    <w:rsid w:val="00AE087E"/>
    <w:rsid w:val="00AE26DD"/>
    <w:rsid w:val="00AE357C"/>
    <w:rsid w:val="00AE3A59"/>
    <w:rsid w:val="00AE46F1"/>
    <w:rsid w:val="00AE4C0F"/>
    <w:rsid w:val="00AE6783"/>
    <w:rsid w:val="00AE7216"/>
    <w:rsid w:val="00AF10A0"/>
    <w:rsid w:val="00AF1E0A"/>
    <w:rsid w:val="00AF214E"/>
    <w:rsid w:val="00AF2657"/>
    <w:rsid w:val="00AF2661"/>
    <w:rsid w:val="00AF2C21"/>
    <w:rsid w:val="00AF39AA"/>
    <w:rsid w:val="00AF3C31"/>
    <w:rsid w:val="00AF450C"/>
    <w:rsid w:val="00AF49E2"/>
    <w:rsid w:val="00B00231"/>
    <w:rsid w:val="00B00A0F"/>
    <w:rsid w:val="00B00DE1"/>
    <w:rsid w:val="00B01256"/>
    <w:rsid w:val="00B02123"/>
    <w:rsid w:val="00B03390"/>
    <w:rsid w:val="00B03716"/>
    <w:rsid w:val="00B04656"/>
    <w:rsid w:val="00B05A84"/>
    <w:rsid w:val="00B07580"/>
    <w:rsid w:val="00B1069D"/>
    <w:rsid w:val="00B1085D"/>
    <w:rsid w:val="00B10A9D"/>
    <w:rsid w:val="00B10AA0"/>
    <w:rsid w:val="00B1136B"/>
    <w:rsid w:val="00B11AFA"/>
    <w:rsid w:val="00B12043"/>
    <w:rsid w:val="00B128E2"/>
    <w:rsid w:val="00B1691A"/>
    <w:rsid w:val="00B16DF2"/>
    <w:rsid w:val="00B17995"/>
    <w:rsid w:val="00B21EE0"/>
    <w:rsid w:val="00B227B7"/>
    <w:rsid w:val="00B22E60"/>
    <w:rsid w:val="00B24BE6"/>
    <w:rsid w:val="00B24D9B"/>
    <w:rsid w:val="00B26D20"/>
    <w:rsid w:val="00B2741B"/>
    <w:rsid w:val="00B30102"/>
    <w:rsid w:val="00B303DC"/>
    <w:rsid w:val="00B326C6"/>
    <w:rsid w:val="00B32CE2"/>
    <w:rsid w:val="00B34328"/>
    <w:rsid w:val="00B3606F"/>
    <w:rsid w:val="00B36549"/>
    <w:rsid w:val="00B37613"/>
    <w:rsid w:val="00B405F7"/>
    <w:rsid w:val="00B40785"/>
    <w:rsid w:val="00B4179B"/>
    <w:rsid w:val="00B42413"/>
    <w:rsid w:val="00B42417"/>
    <w:rsid w:val="00B433F0"/>
    <w:rsid w:val="00B46568"/>
    <w:rsid w:val="00B477E6"/>
    <w:rsid w:val="00B50710"/>
    <w:rsid w:val="00B507A6"/>
    <w:rsid w:val="00B512F4"/>
    <w:rsid w:val="00B51637"/>
    <w:rsid w:val="00B52E26"/>
    <w:rsid w:val="00B53310"/>
    <w:rsid w:val="00B5339E"/>
    <w:rsid w:val="00B53CCA"/>
    <w:rsid w:val="00B54839"/>
    <w:rsid w:val="00B54B38"/>
    <w:rsid w:val="00B55556"/>
    <w:rsid w:val="00B56646"/>
    <w:rsid w:val="00B57376"/>
    <w:rsid w:val="00B57536"/>
    <w:rsid w:val="00B611E5"/>
    <w:rsid w:val="00B616E6"/>
    <w:rsid w:val="00B628DA"/>
    <w:rsid w:val="00B63004"/>
    <w:rsid w:val="00B636D4"/>
    <w:rsid w:val="00B63D3A"/>
    <w:rsid w:val="00B64540"/>
    <w:rsid w:val="00B64E73"/>
    <w:rsid w:val="00B70AB3"/>
    <w:rsid w:val="00B70BA1"/>
    <w:rsid w:val="00B7107F"/>
    <w:rsid w:val="00B71820"/>
    <w:rsid w:val="00B71D9C"/>
    <w:rsid w:val="00B71DEB"/>
    <w:rsid w:val="00B72986"/>
    <w:rsid w:val="00B72FCF"/>
    <w:rsid w:val="00B767DD"/>
    <w:rsid w:val="00B80531"/>
    <w:rsid w:val="00B80B59"/>
    <w:rsid w:val="00B81F43"/>
    <w:rsid w:val="00B83465"/>
    <w:rsid w:val="00B835D4"/>
    <w:rsid w:val="00B8375A"/>
    <w:rsid w:val="00B85777"/>
    <w:rsid w:val="00B85D96"/>
    <w:rsid w:val="00B863ED"/>
    <w:rsid w:val="00B901F9"/>
    <w:rsid w:val="00B91233"/>
    <w:rsid w:val="00B93413"/>
    <w:rsid w:val="00B93430"/>
    <w:rsid w:val="00B93E0F"/>
    <w:rsid w:val="00B95582"/>
    <w:rsid w:val="00B96A37"/>
    <w:rsid w:val="00BA0291"/>
    <w:rsid w:val="00BA066C"/>
    <w:rsid w:val="00BA135A"/>
    <w:rsid w:val="00BA14C8"/>
    <w:rsid w:val="00BA3976"/>
    <w:rsid w:val="00BA3B68"/>
    <w:rsid w:val="00BA520B"/>
    <w:rsid w:val="00BA523C"/>
    <w:rsid w:val="00BA6951"/>
    <w:rsid w:val="00BB1683"/>
    <w:rsid w:val="00BB25F1"/>
    <w:rsid w:val="00BB3461"/>
    <w:rsid w:val="00BB3798"/>
    <w:rsid w:val="00BB3E96"/>
    <w:rsid w:val="00BB4A4D"/>
    <w:rsid w:val="00BB5750"/>
    <w:rsid w:val="00BB7260"/>
    <w:rsid w:val="00BC1964"/>
    <w:rsid w:val="00BC1D08"/>
    <w:rsid w:val="00BC42A7"/>
    <w:rsid w:val="00BC77E6"/>
    <w:rsid w:val="00BC7FA6"/>
    <w:rsid w:val="00BD2926"/>
    <w:rsid w:val="00BD2B7D"/>
    <w:rsid w:val="00BD3E87"/>
    <w:rsid w:val="00BE04CA"/>
    <w:rsid w:val="00BE0EFA"/>
    <w:rsid w:val="00BE0F39"/>
    <w:rsid w:val="00BE1BFE"/>
    <w:rsid w:val="00BE37EA"/>
    <w:rsid w:val="00BE3852"/>
    <w:rsid w:val="00BE71A0"/>
    <w:rsid w:val="00BE784F"/>
    <w:rsid w:val="00BE7EBB"/>
    <w:rsid w:val="00BF10DA"/>
    <w:rsid w:val="00BF1436"/>
    <w:rsid w:val="00BF1A6D"/>
    <w:rsid w:val="00BF6DE1"/>
    <w:rsid w:val="00C01E48"/>
    <w:rsid w:val="00C02726"/>
    <w:rsid w:val="00C0410D"/>
    <w:rsid w:val="00C04EFD"/>
    <w:rsid w:val="00C05186"/>
    <w:rsid w:val="00C063A1"/>
    <w:rsid w:val="00C07C16"/>
    <w:rsid w:val="00C109F4"/>
    <w:rsid w:val="00C12A52"/>
    <w:rsid w:val="00C146F9"/>
    <w:rsid w:val="00C14738"/>
    <w:rsid w:val="00C15A4C"/>
    <w:rsid w:val="00C16B54"/>
    <w:rsid w:val="00C170C8"/>
    <w:rsid w:val="00C171BE"/>
    <w:rsid w:val="00C17536"/>
    <w:rsid w:val="00C17C42"/>
    <w:rsid w:val="00C20AD5"/>
    <w:rsid w:val="00C214D9"/>
    <w:rsid w:val="00C21FB1"/>
    <w:rsid w:val="00C220CB"/>
    <w:rsid w:val="00C22792"/>
    <w:rsid w:val="00C2321E"/>
    <w:rsid w:val="00C2483F"/>
    <w:rsid w:val="00C24F3F"/>
    <w:rsid w:val="00C25DB7"/>
    <w:rsid w:val="00C311A7"/>
    <w:rsid w:val="00C3344C"/>
    <w:rsid w:val="00C34BD3"/>
    <w:rsid w:val="00C35D54"/>
    <w:rsid w:val="00C363B8"/>
    <w:rsid w:val="00C409B6"/>
    <w:rsid w:val="00C4104E"/>
    <w:rsid w:val="00C44B6D"/>
    <w:rsid w:val="00C45F5F"/>
    <w:rsid w:val="00C464E9"/>
    <w:rsid w:val="00C51D4C"/>
    <w:rsid w:val="00C52F76"/>
    <w:rsid w:val="00C52F7B"/>
    <w:rsid w:val="00C53400"/>
    <w:rsid w:val="00C577B0"/>
    <w:rsid w:val="00C60024"/>
    <w:rsid w:val="00C6189E"/>
    <w:rsid w:val="00C65E5C"/>
    <w:rsid w:val="00C66A98"/>
    <w:rsid w:val="00C70331"/>
    <w:rsid w:val="00C70F10"/>
    <w:rsid w:val="00C713B1"/>
    <w:rsid w:val="00C7178A"/>
    <w:rsid w:val="00C737B8"/>
    <w:rsid w:val="00C73FB1"/>
    <w:rsid w:val="00C767C9"/>
    <w:rsid w:val="00C76F44"/>
    <w:rsid w:val="00C76F4E"/>
    <w:rsid w:val="00C76F75"/>
    <w:rsid w:val="00C802E4"/>
    <w:rsid w:val="00C8117E"/>
    <w:rsid w:val="00C81B7E"/>
    <w:rsid w:val="00C833CF"/>
    <w:rsid w:val="00C840AB"/>
    <w:rsid w:val="00C84F65"/>
    <w:rsid w:val="00C854C3"/>
    <w:rsid w:val="00C85EC1"/>
    <w:rsid w:val="00C86D0F"/>
    <w:rsid w:val="00C922D2"/>
    <w:rsid w:val="00C93EC2"/>
    <w:rsid w:val="00C945D8"/>
    <w:rsid w:val="00C9554C"/>
    <w:rsid w:val="00C95B61"/>
    <w:rsid w:val="00C9616F"/>
    <w:rsid w:val="00C96578"/>
    <w:rsid w:val="00C9659F"/>
    <w:rsid w:val="00C97360"/>
    <w:rsid w:val="00C9740A"/>
    <w:rsid w:val="00CA0164"/>
    <w:rsid w:val="00CA1AB3"/>
    <w:rsid w:val="00CA1DB8"/>
    <w:rsid w:val="00CA23E9"/>
    <w:rsid w:val="00CA249D"/>
    <w:rsid w:val="00CA2D72"/>
    <w:rsid w:val="00CA4004"/>
    <w:rsid w:val="00CA4336"/>
    <w:rsid w:val="00CA4415"/>
    <w:rsid w:val="00CA4999"/>
    <w:rsid w:val="00CA5A7C"/>
    <w:rsid w:val="00CB0123"/>
    <w:rsid w:val="00CB026D"/>
    <w:rsid w:val="00CB0701"/>
    <w:rsid w:val="00CB2E35"/>
    <w:rsid w:val="00CB2FF5"/>
    <w:rsid w:val="00CB373F"/>
    <w:rsid w:val="00CB3A15"/>
    <w:rsid w:val="00CB49A6"/>
    <w:rsid w:val="00CB4BDA"/>
    <w:rsid w:val="00CB52A0"/>
    <w:rsid w:val="00CB52C2"/>
    <w:rsid w:val="00CB53FB"/>
    <w:rsid w:val="00CB5D61"/>
    <w:rsid w:val="00CB5E29"/>
    <w:rsid w:val="00CB660A"/>
    <w:rsid w:val="00CC07B9"/>
    <w:rsid w:val="00CC0E78"/>
    <w:rsid w:val="00CC0E7F"/>
    <w:rsid w:val="00CC1950"/>
    <w:rsid w:val="00CC1E80"/>
    <w:rsid w:val="00CC2B73"/>
    <w:rsid w:val="00CC2F9D"/>
    <w:rsid w:val="00CC2FA7"/>
    <w:rsid w:val="00CC3781"/>
    <w:rsid w:val="00CC43C3"/>
    <w:rsid w:val="00CC4D4F"/>
    <w:rsid w:val="00CC549F"/>
    <w:rsid w:val="00CC576C"/>
    <w:rsid w:val="00CC5CC1"/>
    <w:rsid w:val="00CC6434"/>
    <w:rsid w:val="00CC6794"/>
    <w:rsid w:val="00CC6D70"/>
    <w:rsid w:val="00CC7842"/>
    <w:rsid w:val="00CD1CE8"/>
    <w:rsid w:val="00CD2A94"/>
    <w:rsid w:val="00CD2DAA"/>
    <w:rsid w:val="00CD3F4D"/>
    <w:rsid w:val="00CD4E5A"/>
    <w:rsid w:val="00CD5AEC"/>
    <w:rsid w:val="00CD7021"/>
    <w:rsid w:val="00CE0DB6"/>
    <w:rsid w:val="00CE0E9B"/>
    <w:rsid w:val="00CE1337"/>
    <w:rsid w:val="00CE1AC4"/>
    <w:rsid w:val="00CE32F9"/>
    <w:rsid w:val="00CE61D8"/>
    <w:rsid w:val="00CE7AC4"/>
    <w:rsid w:val="00CE7DB0"/>
    <w:rsid w:val="00CE7DEB"/>
    <w:rsid w:val="00CF18C5"/>
    <w:rsid w:val="00CF2069"/>
    <w:rsid w:val="00CF32F1"/>
    <w:rsid w:val="00CF3F6C"/>
    <w:rsid w:val="00CF5D99"/>
    <w:rsid w:val="00CF5E7B"/>
    <w:rsid w:val="00CF60C2"/>
    <w:rsid w:val="00CF66FD"/>
    <w:rsid w:val="00CF69C6"/>
    <w:rsid w:val="00CF7995"/>
    <w:rsid w:val="00D001D8"/>
    <w:rsid w:val="00D02743"/>
    <w:rsid w:val="00D037AC"/>
    <w:rsid w:val="00D048D6"/>
    <w:rsid w:val="00D05CA9"/>
    <w:rsid w:val="00D06383"/>
    <w:rsid w:val="00D06D8A"/>
    <w:rsid w:val="00D0791C"/>
    <w:rsid w:val="00D1061E"/>
    <w:rsid w:val="00D1074E"/>
    <w:rsid w:val="00D11E5C"/>
    <w:rsid w:val="00D13327"/>
    <w:rsid w:val="00D14199"/>
    <w:rsid w:val="00D14432"/>
    <w:rsid w:val="00D1458C"/>
    <w:rsid w:val="00D1463A"/>
    <w:rsid w:val="00D14B33"/>
    <w:rsid w:val="00D150B2"/>
    <w:rsid w:val="00D164AC"/>
    <w:rsid w:val="00D1728D"/>
    <w:rsid w:val="00D17528"/>
    <w:rsid w:val="00D17CB0"/>
    <w:rsid w:val="00D17FBD"/>
    <w:rsid w:val="00D20EE7"/>
    <w:rsid w:val="00D21115"/>
    <w:rsid w:val="00D2165B"/>
    <w:rsid w:val="00D22E64"/>
    <w:rsid w:val="00D23B5D"/>
    <w:rsid w:val="00D245B1"/>
    <w:rsid w:val="00D25106"/>
    <w:rsid w:val="00D2551D"/>
    <w:rsid w:val="00D25D03"/>
    <w:rsid w:val="00D25E35"/>
    <w:rsid w:val="00D25E4D"/>
    <w:rsid w:val="00D2602C"/>
    <w:rsid w:val="00D27643"/>
    <w:rsid w:val="00D279CB"/>
    <w:rsid w:val="00D303AA"/>
    <w:rsid w:val="00D30406"/>
    <w:rsid w:val="00D30F79"/>
    <w:rsid w:val="00D3166E"/>
    <w:rsid w:val="00D316DD"/>
    <w:rsid w:val="00D3224D"/>
    <w:rsid w:val="00D36E0C"/>
    <w:rsid w:val="00D37AA1"/>
    <w:rsid w:val="00D37C53"/>
    <w:rsid w:val="00D41348"/>
    <w:rsid w:val="00D417E3"/>
    <w:rsid w:val="00D41B0A"/>
    <w:rsid w:val="00D424B7"/>
    <w:rsid w:val="00D4252B"/>
    <w:rsid w:val="00D42A33"/>
    <w:rsid w:val="00D434C8"/>
    <w:rsid w:val="00D43795"/>
    <w:rsid w:val="00D43DA5"/>
    <w:rsid w:val="00D44D30"/>
    <w:rsid w:val="00D4730A"/>
    <w:rsid w:val="00D4751A"/>
    <w:rsid w:val="00D47A6A"/>
    <w:rsid w:val="00D50B21"/>
    <w:rsid w:val="00D5538A"/>
    <w:rsid w:val="00D5589C"/>
    <w:rsid w:val="00D559DB"/>
    <w:rsid w:val="00D57DE7"/>
    <w:rsid w:val="00D60432"/>
    <w:rsid w:val="00D60B65"/>
    <w:rsid w:val="00D61352"/>
    <w:rsid w:val="00D614FC"/>
    <w:rsid w:val="00D628F4"/>
    <w:rsid w:val="00D62ADD"/>
    <w:rsid w:val="00D62E6E"/>
    <w:rsid w:val="00D63B8C"/>
    <w:rsid w:val="00D64421"/>
    <w:rsid w:val="00D64917"/>
    <w:rsid w:val="00D655E0"/>
    <w:rsid w:val="00D65ED6"/>
    <w:rsid w:val="00D671FB"/>
    <w:rsid w:val="00D67C39"/>
    <w:rsid w:val="00D70E62"/>
    <w:rsid w:val="00D71F45"/>
    <w:rsid w:val="00D73453"/>
    <w:rsid w:val="00D739D8"/>
    <w:rsid w:val="00D74886"/>
    <w:rsid w:val="00D7597B"/>
    <w:rsid w:val="00D81D05"/>
    <w:rsid w:val="00D81ECF"/>
    <w:rsid w:val="00D82676"/>
    <w:rsid w:val="00D83F9D"/>
    <w:rsid w:val="00D84BF3"/>
    <w:rsid w:val="00D854C9"/>
    <w:rsid w:val="00D868D8"/>
    <w:rsid w:val="00D86F7B"/>
    <w:rsid w:val="00D907B1"/>
    <w:rsid w:val="00D90C33"/>
    <w:rsid w:val="00D90F30"/>
    <w:rsid w:val="00D91721"/>
    <w:rsid w:val="00D92FE8"/>
    <w:rsid w:val="00D95973"/>
    <w:rsid w:val="00DA109A"/>
    <w:rsid w:val="00DA239B"/>
    <w:rsid w:val="00DA4372"/>
    <w:rsid w:val="00DA65AD"/>
    <w:rsid w:val="00DA6DE1"/>
    <w:rsid w:val="00DA702D"/>
    <w:rsid w:val="00DB0766"/>
    <w:rsid w:val="00DB147F"/>
    <w:rsid w:val="00DB2570"/>
    <w:rsid w:val="00DB2C8F"/>
    <w:rsid w:val="00DB40E6"/>
    <w:rsid w:val="00DB47A6"/>
    <w:rsid w:val="00DB55C9"/>
    <w:rsid w:val="00DB586C"/>
    <w:rsid w:val="00DB5CF7"/>
    <w:rsid w:val="00DB5E0D"/>
    <w:rsid w:val="00DB6556"/>
    <w:rsid w:val="00DB6C6D"/>
    <w:rsid w:val="00DB79B9"/>
    <w:rsid w:val="00DB7F6F"/>
    <w:rsid w:val="00DC294A"/>
    <w:rsid w:val="00DC2DE8"/>
    <w:rsid w:val="00DC2F30"/>
    <w:rsid w:val="00DC320E"/>
    <w:rsid w:val="00DC358A"/>
    <w:rsid w:val="00DC5018"/>
    <w:rsid w:val="00DC580A"/>
    <w:rsid w:val="00DC5A81"/>
    <w:rsid w:val="00DC5E4B"/>
    <w:rsid w:val="00DC61AD"/>
    <w:rsid w:val="00DC6BCC"/>
    <w:rsid w:val="00DD152B"/>
    <w:rsid w:val="00DD21EF"/>
    <w:rsid w:val="00DD22DB"/>
    <w:rsid w:val="00DD2656"/>
    <w:rsid w:val="00DD3329"/>
    <w:rsid w:val="00DD45A0"/>
    <w:rsid w:val="00DD45E9"/>
    <w:rsid w:val="00DD4E62"/>
    <w:rsid w:val="00DD5433"/>
    <w:rsid w:val="00DD5F37"/>
    <w:rsid w:val="00DD701D"/>
    <w:rsid w:val="00DD759B"/>
    <w:rsid w:val="00DE0418"/>
    <w:rsid w:val="00DE1BFA"/>
    <w:rsid w:val="00DE2C5F"/>
    <w:rsid w:val="00DE3026"/>
    <w:rsid w:val="00DE3126"/>
    <w:rsid w:val="00DE34FC"/>
    <w:rsid w:val="00DE4FA3"/>
    <w:rsid w:val="00DE54C6"/>
    <w:rsid w:val="00DE7073"/>
    <w:rsid w:val="00DF0489"/>
    <w:rsid w:val="00DF2A26"/>
    <w:rsid w:val="00DF4B67"/>
    <w:rsid w:val="00DF7458"/>
    <w:rsid w:val="00DF75AA"/>
    <w:rsid w:val="00DF7D86"/>
    <w:rsid w:val="00E01902"/>
    <w:rsid w:val="00E05F7D"/>
    <w:rsid w:val="00E0663C"/>
    <w:rsid w:val="00E076B3"/>
    <w:rsid w:val="00E078C0"/>
    <w:rsid w:val="00E108AF"/>
    <w:rsid w:val="00E111AC"/>
    <w:rsid w:val="00E1154D"/>
    <w:rsid w:val="00E11581"/>
    <w:rsid w:val="00E1199A"/>
    <w:rsid w:val="00E12B1D"/>
    <w:rsid w:val="00E14394"/>
    <w:rsid w:val="00E14DBF"/>
    <w:rsid w:val="00E16983"/>
    <w:rsid w:val="00E16B8A"/>
    <w:rsid w:val="00E178AE"/>
    <w:rsid w:val="00E17D11"/>
    <w:rsid w:val="00E211B5"/>
    <w:rsid w:val="00E2147F"/>
    <w:rsid w:val="00E22F4C"/>
    <w:rsid w:val="00E2389F"/>
    <w:rsid w:val="00E2407C"/>
    <w:rsid w:val="00E24C9B"/>
    <w:rsid w:val="00E3071E"/>
    <w:rsid w:val="00E3085A"/>
    <w:rsid w:val="00E32403"/>
    <w:rsid w:val="00E345BD"/>
    <w:rsid w:val="00E34A0B"/>
    <w:rsid w:val="00E35E68"/>
    <w:rsid w:val="00E360F7"/>
    <w:rsid w:val="00E36F68"/>
    <w:rsid w:val="00E4152D"/>
    <w:rsid w:val="00E41CAA"/>
    <w:rsid w:val="00E41FDF"/>
    <w:rsid w:val="00E4375C"/>
    <w:rsid w:val="00E43B79"/>
    <w:rsid w:val="00E44391"/>
    <w:rsid w:val="00E50721"/>
    <w:rsid w:val="00E516FF"/>
    <w:rsid w:val="00E52E12"/>
    <w:rsid w:val="00E53E40"/>
    <w:rsid w:val="00E53FC7"/>
    <w:rsid w:val="00E53FD0"/>
    <w:rsid w:val="00E542A0"/>
    <w:rsid w:val="00E55B49"/>
    <w:rsid w:val="00E55E9D"/>
    <w:rsid w:val="00E56E47"/>
    <w:rsid w:val="00E57F06"/>
    <w:rsid w:val="00E60C94"/>
    <w:rsid w:val="00E62178"/>
    <w:rsid w:val="00E63027"/>
    <w:rsid w:val="00E654F5"/>
    <w:rsid w:val="00E65BB7"/>
    <w:rsid w:val="00E66A96"/>
    <w:rsid w:val="00E6703F"/>
    <w:rsid w:val="00E67470"/>
    <w:rsid w:val="00E70CE2"/>
    <w:rsid w:val="00E723AB"/>
    <w:rsid w:val="00E72DAF"/>
    <w:rsid w:val="00E72EBA"/>
    <w:rsid w:val="00E73323"/>
    <w:rsid w:val="00E7371C"/>
    <w:rsid w:val="00E7375B"/>
    <w:rsid w:val="00E73B0E"/>
    <w:rsid w:val="00E74CE4"/>
    <w:rsid w:val="00E75220"/>
    <w:rsid w:val="00E7554D"/>
    <w:rsid w:val="00E75D86"/>
    <w:rsid w:val="00E809C5"/>
    <w:rsid w:val="00E80E44"/>
    <w:rsid w:val="00E81F74"/>
    <w:rsid w:val="00E83891"/>
    <w:rsid w:val="00E83E01"/>
    <w:rsid w:val="00E83FE6"/>
    <w:rsid w:val="00E85EE0"/>
    <w:rsid w:val="00E861EC"/>
    <w:rsid w:val="00E86561"/>
    <w:rsid w:val="00E90A94"/>
    <w:rsid w:val="00E91C5A"/>
    <w:rsid w:val="00E91C95"/>
    <w:rsid w:val="00E923DB"/>
    <w:rsid w:val="00E927CA"/>
    <w:rsid w:val="00E92F3F"/>
    <w:rsid w:val="00E93306"/>
    <w:rsid w:val="00E93676"/>
    <w:rsid w:val="00E95AB7"/>
    <w:rsid w:val="00E9680B"/>
    <w:rsid w:val="00E97483"/>
    <w:rsid w:val="00EA0645"/>
    <w:rsid w:val="00EA1139"/>
    <w:rsid w:val="00EA22B7"/>
    <w:rsid w:val="00EA3CF3"/>
    <w:rsid w:val="00EA42CF"/>
    <w:rsid w:val="00EA4313"/>
    <w:rsid w:val="00EA477E"/>
    <w:rsid w:val="00EA54D6"/>
    <w:rsid w:val="00EA6074"/>
    <w:rsid w:val="00EA722D"/>
    <w:rsid w:val="00EB2C70"/>
    <w:rsid w:val="00EB4523"/>
    <w:rsid w:val="00EB5377"/>
    <w:rsid w:val="00EB677B"/>
    <w:rsid w:val="00EB6E9B"/>
    <w:rsid w:val="00EB720B"/>
    <w:rsid w:val="00EC04BB"/>
    <w:rsid w:val="00EC0BB4"/>
    <w:rsid w:val="00EC1671"/>
    <w:rsid w:val="00EC24F3"/>
    <w:rsid w:val="00EC32E3"/>
    <w:rsid w:val="00EC37A4"/>
    <w:rsid w:val="00EC39B2"/>
    <w:rsid w:val="00EC3B13"/>
    <w:rsid w:val="00EC3C08"/>
    <w:rsid w:val="00EC4E0F"/>
    <w:rsid w:val="00EC4EC3"/>
    <w:rsid w:val="00EC630A"/>
    <w:rsid w:val="00EC6E23"/>
    <w:rsid w:val="00EC7E09"/>
    <w:rsid w:val="00ED06AC"/>
    <w:rsid w:val="00ED0E62"/>
    <w:rsid w:val="00ED14C7"/>
    <w:rsid w:val="00ED1C70"/>
    <w:rsid w:val="00ED2293"/>
    <w:rsid w:val="00ED4E6D"/>
    <w:rsid w:val="00ED4EB4"/>
    <w:rsid w:val="00ED5D8C"/>
    <w:rsid w:val="00ED5F90"/>
    <w:rsid w:val="00ED6699"/>
    <w:rsid w:val="00ED7CB5"/>
    <w:rsid w:val="00EE063C"/>
    <w:rsid w:val="00EE0E5F"/>
    <w:rsid w:val="00EE1556"/>
    <w:rsid w:val="00EE24D8"/>
    <w:rsid w:val="00EE37B3"/>
    <w:rsid w:val="00EE4806"/>
    <w:rsid w:val="00EE5C8E"/>
    <w:rsid w:val="00EE635E"/>
    <w:rsid w:val="00EE68DE"/>
    <w:rsid w:val="00EE7361"/>
    <w:rsid w:val="00EE756F"/>
    <w:rsid w:val="00EF0E4F"/>
    <w:rsid w:val="00EF1DA2"/>
    <w:rsid w:val="00EF23C7"/>
    <w:rsid w:val="00EF337E"/>
    <w:rsid w:val="00EF4D59"/>
    <w:rsid w:val="00EF4E08"/>
    <w:rsid w:val="00EF4FCC"/>
    <w:rsid w:val="00EF5B66"/>
    <w:rsid w:val="00EF62A4"/>
    <w:rsid w:val="00EF6CEA"/>
    <w:rsid w:val="00EF7402"/>
    <w:rsid w:val="00F032F7"/>
    <w:rsid w:val="00F044D2"/>
    <w:rsid w:val="00F05816"/>
    <w:rsid w:val="00F05AC0"/>
    <w:rsid w:val="00F05F4F"/>
    <w:rsid w:val="00F06BEF"/>
    <w:rsid w:val="00F075B1"/>
    <w:rsid w:val="00F0766A"/>
    <w:rsid w:val="00F0791A"/>
    <w:rsid w:val="00F11CFA"/>
    <w:rsid w:val="00F1286C"/>
    <w:rsid w:val="00F132AA"/>
    <w:rsid w:val="00F1588F"/>
    <w:rsid w:val="00F162A0"/>
    <w:rsid w:val="00F16C0F"/>
    <w:rsid w:val="00F17225"/>
    <w:rsid w:val="00F1742C"/>
    <w:rsid w:val="00F17A51"/>
    <w:rsid w:val="00F17ACC"/>
    <w:rsid w:val="00F17FCC"/>
    <w:rsid w:val="00F21178"/>
    <w:rsid w:val="00F21354"/>
    <w:rsid w:val="00F22E9D"/>
    <w:rsid w:val="00F23ACB"/>
    <w:rsid w:val="00F24446"/>
    <w:rsid w:val="00F24751"/>
    <w:rsid w:val="00F25748"/>
    <w:rsid w:val="00F25B53"/>
    <w:rsid w:val="00F25D52"/>
    <w:rsid w:val="00F309BE"/>
    <w:rsid w:val="00F315FC"/>
    <w:rsid w:val="00F32F0B"/>
    <w:rsid w:val="00F339AF"/>
    <w:rsid w:val="00F346B6"/>
    <w:rsid w:val="00F3591E"/>
    <w:rsid w:val="00F36E5E"/>
    <w:rsid w:val="00F37A33"/>
    <w:rsid w:val="00F404F9"/>
    <w:rsid w:val="00F41092"/>
    <w:rsid w:val="00F41B5C"/>
    <w:rsid w:val="00F42503"/>
    <w:rsid w:val="00F444A4"/>
    <w:rsid w:val="00F46EEE"/>
    <w:rsid w:val="00F472B3"/>
    <w:rsid w:val="00F47A5F"/>
    <w:rsid w:val="00F5119A"/>
    <w:rsid w:val="00F55A1D"/>
    <w:rsid w:val="00F6346C"/>
    <w:rsid w:val="00F63F10"/>
    <w:rsid w:val="00F64A55"/>
    <w:rsid w:val="00F64E28"/>
    <w:rsid w:val="00F6528A"/>
    <w:rsid w:val="00F7006B"/>
    <w:rsid w:val="00F70459"/>
    <w:rsid w:val="00F70B71"/>
    <w:rsid w:val="00F710EA"/>
    <w:rsid w:val="00F71301"/>
    <w:rsid w:val="00F71B64"/>
    <w:rsid w:val="00F71E57"/>
    <w:rsid w:val="00F72B64"/>
    <w:rsid w:val="00F72CE4"/>
    <w:rsid w:val="00F73033"/>
    <w:rsid w:val="00F73A36"/>
    <w:rsid w:val="00F741D0"/>
    <w:rsid w:val="00F74672"/>
    <w:rsid w:val="00F749AF"/>
    <w:rsid w:val="00F75061"/>
    <w:rsid w:val="00F757B2"/>
    <w:rsid w:val="00F75B8B"/>
    <w:rsid w:val="00F75DCA"/>
    <w:rsid w:val="00F76C8B"/>
    <w:rsid w:val="00F801CC"/>
    <w:rsid w:val="00F81599"/>
    <w:rsid w:val="00F821C8"/>
    <w:rsid w:val="00F84377"/>
    <w:rsid w:val="00F878B7"/>
    <w:rsid w:val="00F90B0D"/>
    <w:rsid w:val="00F9329C"/>
    <w:rsid w:val="00F944DE"/>
    <w:rsid w:val="00F9525C"/>
    <w:rsid w:val="00F974B2"/>
    <w:rsid w:val="00FA21E9"/>
    <w:rsid w:val="00FA23D2"/>
    <w:rsid w:val="00FA2866"/>
    <w:rsid w:val="00FA2A93"/>
    <w:rsid w:val="00FA3C34"/>
    <w:rsid w:val="00FA41AE"/>
    <w:rsid w:val="00FA5A40"/>
    <w:rsid w:val="00FA6142"/>
    <w:rsid w:val="00FA6813"/>
    <w:rsid w:val="00FA7CB2"/>
    <w:rsid w:val="00FB007C"/>
    <w:rsid w:val="00FB06CE"/>
    <w:rsid w:val="00FB215C"/>
    <w:rsid w:val="00FB35B6"/>
    <w:rsid w:val="00FB36CE"/>
    <w:rsid w:val="00FB3CA2"/>
    <w:rsid w:val="00FB4B88"/>
    <w:rsid w:val="00FB7292"/>
    <w:rsid w:val="00FC00CC"/>
    <w:rsid w:val="00FC0272"/>
    <w:rsid w:val="00FC0B32"/>
    <w:rsid w:val="00FC2A1B"/>
    <w:rsid w:val="00FC2C1B"/>
    <w:rsid w:val="00FC3BDD"/>
    <w:rsid w:val="00FC3F74"/>
    <w:rsid w:val="00FC59AA"/>
    <w:rsid w:val="00FC5CF9"/>
    <w:rsid w:val="00FD15B2"/>
    <w:rsid w:val="00FD2198"/>
    <w:rsid w:val="00FD2EE6"/>
    <w:rsid w:val="00FD3E48"/>
    <w:rsid w:val="00FD40C1"/>
    <w:rsid w:val="00FD5451"/>
    <w:rsid w:val="00FD5DF8"/>
    <w:rsid w:val="00FD667D"/>
    <w:rsid w:val="00FD6764"/>
    <w:rsid w:val="00FD7527"/>
    <w:rsid w:val="00FE00C9"/>
    <w:rsid w:val="00FE19E4"/>
    <w:rsid w:val="00FE1BFC"/>
    <w:rsid w:val="00FE1F86"/>
    <w:rsid w:val="00FE265F"/>
    <w:rsid w:val="00FE289E"/>
    <w:rsid w:val="00FE2919"/>
    <w:rsid w:val="00FE3A2C"/>
    <w:rsid w:val="00FE4E9A"/>
    <w:rsid w:val="00FE5017"/>
    <w:rsid w:val="00FE520D"/>
    <w:rsid w:val="00FF0614"/>
    <w:rsid w:val="00FF207B"/>
    <w:rsid w:val="00FF2D71"/>
    <w:rsid w:val="00FF2F10"/>
    <w:rsid w:val="00FF3B0E"/>
    <w:rsid w:val="00FF4054"/>
    <w:rsid w:val="00FF5B03"/>
    <w:rsid w:val="00FF5EC7"/>
    <w:rsid w:val="00FF65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B8A"/>
  </w:style>
  <w:style w:type="paragraph" w:styleId="3">
    <w:name w:val="heading 3"/>
    <w:basedOn w:val="a"/>
    <w:next w:val="a"/>
    <w:qFormat/>
    <w:rsid w:val="00C3344C"/>
    <w:pPr>
      <w:keepNext/>
      <w:jc w:val="center"/>
      <w:outlineLvl w:val="2"/>
    </w:pPr>
    <w:rPr>
      <w:b/>
      <w:sz w:val="24"/>
    </w:rPr>
  </w:style>
  <w:style w:type="paragraph" w:styleId="5">
    <w:name w:val="heading 5"/>
    <w:basedOn w:val="a"/>
    <w:next w:val="a"/>
    <w:qFormat/>
    <w:rsid w:val="00C3344C"/>
    <w:pPr>
      <w:keepNext/>
      <w:jc w:val="both"/>
      <w:outlineLvl w:val="4"/>
    </w:pPr>
    <w:rPr>
      <w:b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3344C"/>
    <w:pPr>
      <w:jc w:val="both"/>
    </w:pPr>
  </w:style>
  <w:style w:type="paragraph" w:styleId="a5">
    <w:name w:val="Body Text Indent"/>
    <w:basedOn w:val="a"/>
    <w:rsid w:val="00C3344C"/>
    <w:pPr>
      <w:widowControl w:val="0"/>
      <w:ind w:firstLine="426"/>
      <w:jc w:val="both"/>
    </w:pPr>
    <w:rPr>
      <w:sz w:val="24"/>
    </w:rPr>
  </w:style>
  <w:style w:type="paragraph" w:customStyle="1" w:styleId="21">
    <w:name w:val="Основной текст с отступом 21"/>
    <w:basedOn w:val="a"/>
    <w:rsid w:val="00C3344C"/>
    <w:pPr>
      <w:widowControl w:val="0"/>
      <w:ind w:firstLine="426"/>
    </w:pPr>
    <w:rPr>
      <w:sz w:val="24"/>
    </w:rPr>
  </w:style>
  <w:style w:type="paragraph" w:customStyle="1" w:styleId="31">
    <w:name w:val="Основной текст с отступом 31"/>
    <w:basedOn w:val="a"/>
    <w:rsid w:val="00C3344C"/>
    <w:pPr>
      <w:widowControl w:val="0"/>
      <w:ind w:firstLine="360"/>
      <w:jc w:val="both"/>
    </w:pPr>
    <w:rPr>
      <w:sz w:val="24"/>
    </w:rPr>
  </w:style>
  <w:style w:type="paragraph" w:styleId="a6">
    <w:name w:val="Subtitle"/>
    <w:basedOn w:val="a"/>
    <w:qFormat/>
    <w:rsid w:val="00C3344C"/>
    <w:pPr>
      <w:jc w:val="both"/>
    </w:pPr>
    <w:rPr>
      <w:sz w:val="24"/>
    </w:rPr>
  </w:style>
  <w:style w:type="paragraph" w:styleId="2">
    <w:name w:val="Body Text Indent 2"/>
    <w:basedOn w:val="a"/>
    <w:rsid w:val="00C3344C"/>
    <w:pPr>
      <w:ind w:left="66" w:firstLine="360"/>
      <w:jc w:val="both"/>
    </w:pPr>
    <w:rPr>
      <w:sz w:val="24"/>
    </w:rPr>
  </w:style>
  <w:style w:type="paragraph" w:styleId="a7">
    <w:name w:val="Title"/>
    <w:basedOn w:val="a"/>
    <w:qFormat/>
    <w:rsid w:val="00C3344C"/>
    <w:pPr>
      <w:jc w:val="center"/>
    </w:pPr>
    <w:rPr>
      <w:b/>
      <w:sz w:val="28"/>
      <w:u w:val="single"/>
    </w:rPr>
  </w:style>
  <w:style w:type="paragraph" w:styleId="20">
    <w:name w:val="Body Text 2"/>
    <w:basedOn w:val="a"/>
    <w:rsid w:val="00C3344C"/>
    <w:pPr>
      <w:jc w:val="both"/>
    </w:pPr>
    <w:rPr>
      <w:b/>
      <w:i/>
      <w:sz w:val="24"/>
    </w:rPr>
  </w:style>
  <w:style w:type="paragraph" w:styleId="30">
    <w:name w:val="Body Text 3"/>
    <w:basedOn w:val="a"/>
    <w:link w:val="32"/>
    <w:rsid w:val="00C3344C"/>
    <w:pPr>
      <w:jc w:val="center"/>
    </w:pPr>
    <w:rPr>
      <w:b/>
      <w:sz w:val="24"/>
    </w:rPr>
  </w:style>
  <w:style w:type="paragraph" w:styleId="a8">
    <w:name w:val="Normal (Web)"/>
    <w:basedOn w:val="a"/>
    <w:uiPriority w:val="99"/>
    <w:rsid w:val="00F75B8B"/>
    <w:pPr>
      <w:spacing w:before="40" w:after="40"/>
      <w:ind w:left="100" w:right="100" w:firstLine="288"/>
      <w:jc w:val="both"/>
    </w:pPr>
    <w:rPr>
      <w:rFonts w:ascii="Verdana" w:hAnsi="Verdana"/>
      <w:color w:val="000000"/>
      <w:sz w:val="16"/>
      <w:szCs w:val="16"/>
    </w:rPr>
  </w:style>
  <w:style w:type="paragraph" w:customStyle="1" w:styleId="ConsPlusNormal">
    <w:name w:val="ConsPlusNormal"/>
    <w:link w:val="ConsPlusNormal0"/>
    <w:rsid w:val="002177D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alloon Text"/>
    <w:basedOn w:val="a"/>
    <w:semiHidden/>
    <w:rsid w:val="00DB5CF7"/>
    <w:rPr>
      <w:rFonts w:ascii="Tahoma" w:hAnsi="Tahoma" w:cs="Tahoma"/>
      <w:sz w:val="16"/>
      <w:szCs w:val="16"/>
    </w:rPr>
  </w:style>
  <w:style w:type="paragraph" w:styleId="aa">
    <w:name w:val="footer"/>
    <w:basedOn w:val="a"/>
    <w:rsid w:val="00967210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967210"/>
  </w:style>
  <w:style w:type="paragraph" w:customStyle="1" w:styleId="1">
    <w:name w:val="Основной текст1"/>
    <w:link w:val="ac"/>
    <w:uiPriority w:val="99"/>
    <w:rsid w:val="00A21465"/>
    <w:pPr>
      <w:jc w:val="right"/>
    </w:pPr>
    <w:rPr>
      <w:rFonts w:eastAsia="ヒラギノ角ゴ Pro W3"/>
      <w:color w:val="000000"/>
      <w:sz w:val="28"/>
    </w:rPr>
  </w:style>
  <w:style w:type="paragraph" w:customStyle="1" w:styleId="ad">
    <w:name w:val="Знак Знак Знак Знак Знак Знак Знак Знак Знак Знак Знак Знак"/>
    <w:basedOn w:val="a"/>
    <w:rsid w:val="007C1A3B"/>
    <w:rPr>
      <w:rFonts w:ascii="Verdana" w:hAnsi="Verdana" w:cs="Verdana"/>
      <w:lang w:val="en-US" w:eastAsia="en-US"/>
    </w:rPr>
  </w:style>
  <w:style w:type="character" w:customStyle="1" w:styleId="a4">
    <w:name w:val="Основной текст Знак"/>
    <w:basedOn w:val="a0"/>
    <w:link w:val="a3"/>
    <w:rsid w:val="002263D4"/>
  </w:style>
  <w:style w:type="character" w:styleId="ae">
    <w:name w:val="Hyperlink"/>
    <w:basedOn w:val="a0"/>
    <w:uiPriority w:val="99"/>
    <w:rsid w:val="00B30102"/>
    <w:rPr>
      <w:color w:val="0000FF" w:themeColor="hyperlink"/>
      <w:u w:val="single"/>
    </w:rPr>
  </w:style>
  <w:style w:type="paragraph" w:customStyle="1" w:styleId="af">
    <w:name w:val="СтильИС"/>
    <w:basedOn w:val="a"/>
    <w:link w:val="af0"/>
    <w:qFormat/>
    <w:rsid w:val="006C3FBA"/>
    <w:pPr>
      <w:ind w:right="21"/>
      <w:jc w:val="center"/>
    </w:pPr>
    <w:rPr>
      <w:sz w:val="22"/>
      <w:szCs w:val="22"/>
    </w:rPr>
  </w:style>
  <w:style w:type="character" w:customStyle="1" w:styleId="af0">
    <w:name w:val="СтильИС Знак"/>
    <w:link w:val="af"/>
    <w:rsid w:val="006C3FBA"/>
    <w:rPr>
      <w:sz w:val="22"/>
      <w:szCs w:val="22"/>
    </w:rPr>
  </w:style>
  <w:style w:type="paragraph" w:customStyle="1" w:styleId="western">
    <w:name w:val="western"/>
    <w:basedOn w:val="a"/>
    <w:rsid w:val="00F72CE4"/>
    <w:pPr>
      <w:spacing w:before="100" w:beforeAutospacing="1" w:after="119" w:line="276" w:lineRule="auto"/>
    </w:pPr>
    <w:rPr>
      <w:rFonts w:ascii="Calibri" w:hAnsi="Calibri" w:cs="Calibri"/>
      <w:color w:val="000000"/>
      <w:sz w:val="22"/>
      <w:szCs w:val="22"/>
    </w:rPr>
  </w:style>
  <w:style w:type="table" w:styleId="af1">
    <w:name w:val="Table Grid"/>
    <w:basedOn w:val="a1"/>
    <w:uiPriority w:val="39"/>
    <w:rsid w:val="00C21F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Основной текст 3 Знак"/>
    <w:link w:val="30"/>
    <w:rsid w:val="00473CDE"/>
    <w:rPr>
      <w:b/>
      <w:sz w:val="24"/>
    </w:rPr>
  </w:style>
  <w:style w:type="paragraph" w:styleId="af2">
    <w:name w:val="List Paragraph"/>
    <w:basedOn w:val="a"/>
    <w:link w:val="af3"/>
    <w:uiPriority w:val="34"/>
    <w:qFormat/>
    <w:rsid w:val="009C594E"/>
    <w:pPr>
      <w:ind w:left="720"/>
      <w:contextualSpacing/>
    </w:pPr>
  </w:style>
  <w:style w:type="character" w:customStyle="1" w:styleId="rpc41">
    <w:name w:val="_rpc_41"/>
    <w:rsid w:val="009748DA"/>
  </w:style>
  <w:style w:type="character" w:customStyle="1" w:styleId="af4">
    <w:name w:val="таймс нью роман курсив"/>
    <w:basedOn w:val="a0"/>
    <w:uiPriority w:val="1"/>
    <w:qFormat/>
    <w:rsid w:val="005709B0"/>
    <w:rPr>
      <w:rFonts w:ascii="Times New Roman" w:hAnsi="Times New Roman"/>
      <w:i/>
      <w:sz w:val="24"/>
    </w:rPr>
  </w:style>
  <w:style w:type="character" w:customStyle="1" w:styleId="af3">
    <w:name w:val="Абзац списка Знак"/>
    <w:link w:val="af2"/>
    <w:uiPriority w:val="34"/>
    <w:locked/>
    <w:rsid w:val="00AC0E95"/>
  </w:style>
  <w:style w:type="paragraph" w:customStyle="1" w:styleId="TextBasTxt">
    <w:name w:val="TextBasTxt"/>
    <w:basedOn w:val="a"/>
    <w:rsid w:val="00067E79"/>
    <w:pPr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  <w:style w:type="paragraph" w:customStyle="1" w:styleId="10">
    <w:name w:val="Обычный1"/>
    <w:rsid w:val="0030078C"/>
    <w:pPr>
      <w:snapToGrid w:val="0"/>
    </w:pPr>
  </w:style>
  <w:style w:type="character" w:customStyle="1" w:styleId="apple-converted-space">
    <w:name w:val="apple-converted-space"/>
    <w:basedOn w:val="a0"/>
    <w:rsid w:val="00635F12"/>
  </w:style>
  <w:style w:type="paragraph" w:styleId="33">
    <w:name w:val="Body Text Indent 3"/>
    <w:basedOn w:val="a"/>
    <w:link w:val="34"/>
    <w:rsid w:val="00635F12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635F12"/>
    <w:rPr>
      <w:sz w:val="16"/>
      <w:szCs w:val="16"/>
    </w:rPr>
  </w:style>
  <w:style w:type="character" w:styleId="af5">
    <w:name w:val="FollowedHyperlink"/>
    <w:basedOn w:val="a0"/>
    <w:semiHidden/>
    <w:unhideWhenUsed/>
    <w:rsid w:val="00574FFD"/>
    <w:rPr>
      <w:color w:val="800080" w:themeColor="followedHyperlink"/>
      <w:u w:val="single"/>
    </w:rPr>
  </w:style>
  <w:style w:type="character" w:customStyle="1" w:styleId="ConsPlusNormal0">
    <w:name w:val="ConsPlusNormal Знак"/>
    <w:link w:val="ConsPlusNormal"/>
    <w:locked/>
    <w:rsid w:val="00B611E5"/>
    <w:rPr>
      <w:rFonts w:ascii="Arial" w:hAnsi="Arial" w:cs="Arial"/>
    </w:rPr>
  </w:style>
  <w:style w:type="character" w:customStyle="1" w:styleId="ac">
    <w:name w:val="Основной текст_"/>
    <w:link w:val="1"/>
    <w:uiPriority w:val="99"/>
    <w:locked/>
    <w:rsid w:val="002728E8"/>
    <w:rPr>
      <w:rFonts w:eastAsia="ヒラギノ角ゴ Pro W3"/>
      <w:color w:val="000000"/>
      <w:sz w:val="28"/>
    </w:rPr>
  </w:style>
  <w:style w:type="paragraph" w:customStyle="1" w:styleId="100">
    <w:name w:val="Основной текст10"/>
    <w:basedOn w:val="a"/>
    <w:uiPriority w:val="99"/>
    <w:rsid w:val="00746516"/>
    <w:pPr>
      <w:shd w:val="clear" w:color="auto" w:fill="FFFFFF"/>
      <w:spacing w:before="180" w:line="187" w:lineRule="exact"/>
      <w:ind w:hanging="240"/>
      <w:jc w:val="both"/>
    </w:pPr>
    <w:rPr>
      <w:rFonts w:ascii="Calibri" w:eastAsia="Tahoma" w:hAnsi="Calibri"/>
      <w:sz w:val="15"/>
      <w:szCs w:val="15"/>
      <w:lang w:eastAsia="en-US"/>
    </w:rPr>
  </w:style>
  <w:style w:type="character" w:customStyle="1" w:styleId="35">
    <w:name w:val="Основной текст3"/>
    <w:uiPriority w:val="99"/>
    <w:rsid w:val="00C9554C"/>
    <w:rPr>
      <w:sz w:val="15"/>
      <w:shd w:val="clear" w:color="auto" w:fill="FFFFFF"/>
    </w:rPr>
  </w:style>
  <w:style w:type="paragraph" w:customStyle="1" w:styleId="Default">
    <w:name w:val="Default"/>
    <w:rsid w:val="00E81F74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ConsPlusNonformat">
    <w:name w:val="ConsPlusNonformat"/>
    <w:rsid w:val="00E81F74"/>
    <w:pPr>
      <w:widowControl w:val="0"/>
      <w:autoSpaceDE w:val="0"/>
      <w:autoSpaceDN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B8A"/>
  </w:style>
  <w:style w:type="paragraph" w:styleId="3">
    <w:name w:val="heading 3"/>
    <w:basedOn w:val="a"/>
    <w:next w:val="a"/>
    <w:qFormat/>
    <w:rsid w:val="00C3344C"/>
    <w:pPr>
      <w:keepNext/>
      <w:jc w:val="center"/>
      <w:outlineLvl w:val="2"/>
    </w:pPr>
    <w:rPr>
      <w:b/>
      <w:sz w:val="24"/>
    </w:rPr>
  </w:style>
  <w:style w:type="paragraph" w:styleId="5">
    <w:name w:val="heading 5"/>
    <w:basedOn w:val="a"/>
    <w:next w:val="a"/>
    <w:qFormat/>
    <w:rsid w:val="00C3344C"/>
    <w:pPr>
      <w:keepNext/>
      <w:jc w:val="both"/>
      <w:outlineLvl w:val="4"/>
    </w:pPr>
    <w:rPr>
      <w:b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3344C"/>
    <w:pPr>
      <w:jc w:val="both"/>
    </w:pPr>
  </w:style>
  <w:style w:type="paragraph" w:styleId="a5">
    <w:name w:val="Body Text Indent"/>
    <w:basedOn w:val="a"/>
    <w:rsid w:val="00C3344C"/>
    <w:pPr>
      <w:widowControl w:val="0"/>
      <w:ind w:firstLine="426"/>
      <w:jc w:val="both"/>
    </w:pPr>
    <w:rPr>
      <w:sz w:val="24"/>
    </w:rPr>
  </w:style>
  <w:style w:type="paragraph" w:customStyle="1" w:styleId="21">
    <w:name w:val="Основной текст с отступом 21"/>
    <w:basedOn w:val="a"/>
    <w:rsid w:val="00C3344C"/>
    <w:pPr>
      <w:widowControl w:val="0"/>
      <w:ind w:firstLine="426"/>
    </w:pPr>
    <w:rPr>
      <w:sz w:val="24"/>
    </w:rPr>
  </w:style>
  <w:style w:type="paragraph" w:customStyle="1" w:styleId="31">
    <w:name w:val="Основной текст с отступом 31"/>
    <w:basedOn w:val="a"/>
    <w:rsid w:val="00C3344C"/>
    <w:pPr>
      <w:widowControl w:val="0"/>
      <w:ind w:firstLine="360"/>
      <w:jc w:val="both"/>
    </w:pPr>
    <w:rPr>
      <w:sz w:val="24"/>
    </w:rPr>
  </w:style>
  <w:style w:type="paragraph" w:styleId="a6">
    <w:name w:val="Subtitle"/>
    <w:basedOn w:val="a"/>
    <w:qFormat/>
    <w:rsid w:val="00C3344C"/>
    <w:pPr>
      <w:jc w:val="both"/>
    </w:pPr>
    <w:rPr>
      <w:sz w:val="24"/>
    </w:rPr>
  </w:style>
  <w:style w:type="paragraph" w:styleId="2">
    <w:name w:val="Body Text Indent 2"/>
    <w:basedOn w:val="a"/>
    <w:rsid w:val="00C3344C"/>
    <w:pPr>
      <w:ind w:left="66" w:firstLine="360"/>
      <w:jc w:val="both"/>
    </w:pPr>
    <w:rPr>
      <w:sz w:val="24"/>
    </w:rPr>
  </w:style>
  <w:style w:type="paragraph" w:styleId="a7">
    <w:name w:val="Title"/>
    <w:basedOn w:val="a"/>
    <w:qFormat/>
    <w:rsid w:val="00C3344C"/>
    <w:pPr>
      <w:jc w:val="center"/>
    </w:pPr>
    <w:rPr>
      <w:b/>
      <w:sz w:val="28"/>
      <w:u w:val="single"/>
    </w:rPr>
  </w:style>
  <w:style w:type="paragraph" w:styleId="20">
    <w:name w:val="Body Text 2"/>
    <w:basedOn w:val="a"/>
    <w:rsid w:val="00C3344C"/>
    <w:pPr>
      <w:jc w:val="both"/>
    </w:pPr>
    <w:rPr>
      <w:b/>
      <w:i/>
      <w:sz w:val="24"/>
    </w:rPr>
  </w:style>
  <w:style w:type="paragraph" w:styleId="30">
    <w:name w:val="Body Text 3"/>
    <w:basedOn w:val="a"/>
    <w:link w:val="32"/>
    <w:rsid w:val="00C3344C"/>
    <w:pPr>
      <w:jc w:val="center"/>
    </w:pPr>
    <w:rPr>
      <w:b/>
      <w:sz w:val="24"/>
    </w:rPr>
  </w:style>
  <w:style w:type="paragraph" w:styleId="a8">
    <w:name w:val="Normal (Web)"/>
    <w:basedOn w:val="a"/>
    <w:uiPriority w:val="99"/>
    <w:rsid w:val="00F75B8B"/>
    <w:pPr>
      <w:spacing w:before="40" w:after="40"/>
      <w:ind w:left="100" w:right="100" w:firstLine="288"/>
      <w:jc w:val="both"/>
    </w:pPr>
    <w:rPr>
      <w:rFonts w:ascii="Verdana" w:hAnsi="Verdana"/>
      <w:color w:val="000000"/>
      <w:sz w:val="16"/>
      <w:szCs w:val="16"/>
    </w:rPr>
  </w:style>
  <w:style w:type="paragraph" w:customStyle="1" w:styleId="ConsPlusNormal">
    <w:name w:val="ConsPlusNormal"/>
    <w:link w:val="ConsPlusNormal0"/>
    <w:rsid w:val="002177D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alloon Text"/>
    <w:basedOn w:val="a"/>
    <w:semiHidden/>
    <w:rsid w:val="00DB5CF7"/>
    <w:rPr>
      <w:rFonts w:ascii="Tahoma" w:hAnsi="Tahoma" w:cs="Tahoma"/>
      <w:sz w:val="16"/>
      <w:szCs w:val="16"/>
    </w:rPr>
  </w:style>
  <w:style w:type="paragraph" w:styleId="aa">
    <w:name w:val="footer"/>
    <w:basedOn w:val="a"/>
    <w:rsid w:val="00967210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967210"/>
  </w:style>
  <w:style w:type="paragraph" w:customStyle="1" w:styleId="1">
    <w:name w:val="Основной текст1"/>
    <w:link w:val="ac"/>
    <w:uiPriority w:val="99"/>
    <w:rsid w:val="00A21465"/>
    <w:pPr>
      <w:jc w:val="right"/>
    </w:pPr>
    <w:rPr>
      <w:rFonts w:eastAsia="ヒラギノ角ゴ Pro W3"/>
      <w:color w:val="000000"/>
      <w:sz w:val="28"/>
    </w:rPr>
  </w:style>
  <w:style w:type="paragraph" w:customStyle="1" w:styleId="ad">
    <w:name w:val="Знак Знак Знак Знак Знак Знак Знак Знак Знак Знак Знак Знак"/>
    <w:basedOn w:val="a"/>
    <w:rsid w:val="007C1A3B"/>
    <w:rPr>
      <w:rFonts w:ascii="Verdana" w:hAnsi="Verdana" w:cs="Verdana"/>
      <w:lang w:val="en-US" w:eastAsia="en-US"/>
    </w:rPr>
  </w:style>
  <w:style w:type="character" w:customStyle="1" w:styleId="a4">
    <w:name w:val="Основной текст Знак"/>
    <w:basedOn w:val="a0"/>
    <w:link w:val="a3"/>
    <w:rsid w:val="002263D4"/>
  </w:style>
  <w:style w:type="character" w:styleId="ae">
    <w:name w:val="Hyperlink"/>
    <w:basedOn w:val="a0"/>
    <w:uiPriority w:val="99"/>
    <w:rsid w:val="00B30102"/>
    <w:rPr>
      <w:color w:val="0000FF" w:themeColor="hyperlink"/>
      <w:u w:val="single"/>
    </w:rPr>
  </w:style>
  <w:style w:type="paragraph" w:customStyle="1" w:styleId="af">
    <w:name w:val="СтильИС"/>
    <w:basedOn w:val="a"/>
    <w:link w:val="af0"/>
    <w:qFormat/>
    <w:rsid w:val="006C3FBA"/>
    <w:pPr>
      <w:ind w:right="21"/>
      <w:jc w:val="center"/>
    </w:pPr>
    <w:rPr>
      <w:sz w:val="22"/>
      <w:szCs w:val="22"/>
    </w:rPr>
  </w:style>
  <w:style w:type="character" w:customStyle="1" w:styleId="af0">
    <w:name w:val="СтильИС Знак"/>
    <w:link w:val="af"/>
    <w:rsid w:val="006C3FBA"/>
    <w:rPr>
      <w:sz w:val="22"/>
      <w:szCs w:val="22"/>
    </w:rPr>
  </w:style>
  <w:style w:type="paragraph" w:customStyle="1" w:styleId="western">
    <w:name w:val="western"/>
    <w:basedOn w:val="a"/>
    <w:rsid w:val="00F72CE4"/>
    <w:pPr>
      <w:spacing w:before="100" w:beforeAutospacing="1" w:after="119" w:line="276" w:lineRule="auto"/>
    </w:pPr>
    <w:rPr>
      <w:rFonts w:ascii="Calibri" w:hAnsi="Calibri" w:cs="Calibri"/>
      <w:color w:val="000000"/>
      <w:sz w:val="22"/>
      <w:szCs w:val="22"/>
    </w:rPr>
  </w:style>
  <w:style w:type="table" w:styleId="af1">
    <w:name w:val="Table Grid"/>
    <w:basedOn w:val="a1"/>
    <w:uiPriority w:val="39"/>
    <w:rsid w:val="00C21F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Основной текст 3 Знак"/>
    <w:link w:val="30"/>
    <w:rsid w:val="00473CDE"/>
    <w:rPr>
      <w:b/>
      <w:sz w:val="24"/>
    </w:rPr>
  </w:style>
  <w:style w:type="paragraph" w:styleId="af2">
    <w:name w:val="List Paragraph"/>
    <w:basedOn w:val="a"/>
    <w:link w:val="af3"/>
    <w:uiPriority w:val="34"/>
    <w:qFormat/>
    <w:rsid w:val="009C594E"/>
    <w:pPr>
      <w:ind w:left="720"/>
      <w:contextualSpacing/>
    </w:pPr>
  </w:style>
  <w:style w:type="character" w:customStyle="1" w:styleId="rpc41">
    <w:name w:val="_rpc_41"/>
    <w:rsid w:val="009748DA"/>
  </w:style>
  <w:style w:type="character" w:customStyle="1" w:styleId="af4">
    <w:name w:val="таймс нью роман курсив"/>
    <w:basedOn w:val="a0"/>
    <w:uiPriority w:val="1"/>
    <w:qFormat/>
    <w:rsid w:val="005709B0"/>
    <w:rPr>
      <w:rFonts w:ascii="Times New Roman" w:hAnsi="Times New Roman"/>
      <w:i/>
      <w:sz w:val="24"/>
    </w:rPr>
  </w:style>
  <w:style w:type="character" w:customStyle="1" w:styleId="af3">
    <w:name w:val="Абзац списка Знак"/>
    <w:link w:val="af2"/>
    <w:uiPriority w:val="34"/>
    <w:locked/>
    <w:rsid w:val="00AC0E95"/>
  </w:style>
  <w:style w:type="paragraph" w:customStyle="1" w:styleId="TextBasTxt">
    <w:name w:val="TextBasTxt"/>
    <w:basedOn w:val="a"/>
    <w:rsid w:val="00067E79"/>
    <w:pPr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  <w:style w:type="paragraph" w:customStyle="1" w:styleId="10">
    <w:name w:val="Обычный1"/>
    <w:rsid w:val="0030078C"/>
    <w:pPr>
      <w:snapToGrid w:val="0"/>
    </w:pPr>
  </w:style>
  <w:style w:type="character" w:customStyle="1" w:styleId="apple-converted-space">
    <w:name w:val="apple-converted-space"/>
    <w:basedOn w:val="a0"/>
    <w:rsid w:val="00635F12"/>
  </w:style>
  <w:style w:type="paragraph" w:styleId="33">
    <w:name w:val="Body Text Indent 3"/>
    <w:basedOn w:val="a"/>
    <w:link w:val="34"/>
    <w:rsid w:val="00635F12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635F12"/>
    <w:rPr>
      <w:sz w:val="16"/>
      <w:szCs w:val="16"/>
    </w:rPr>
  </w:style>
  <w:style w:type="character" w:styleId="af5">
    <w:name w:val="FollowedHyperlink"/>
    <w:basedOn w:val="a0"/>
    <w:semiHidden/>
    <w:unhideWhenUsed/>
    <w:rsid w:val="00574FFD"/>
    <w:rPr>
      <w:color w:val="800080" w:themeColor="followedHyperlink"/>
      <w:u w:val="single"/>
    </w:rPr>
  </w:style>
  <w:style w:type="character" w:customStyle="1" w:styleId="ConsPlusNormal0">
    <w:name w:val="ConsPlusNormal Знак"/>
    <w:link w:val="ConsPlusNormal"/>
    <w:locked/>
    <w:rsid w:val="00B611E5"/>
    <w:rPr>
      <w:rFonts w:ascii="Arial" w:hAnsi="Arial" w:cs="Arial"/>
    </w:rPr>
  </w:style>
  <w:style w:type="character" w:customStyle="1" w:styleId="ac">
    <w:name w:val="Основной текст_"/>
    <w:link w:val="1"/>
    <w:uiPriority w:val="99"/>
    <w:locked/>
    <w:rsid w:val="002728E8"/>
    <w:rPr>
      <w:rFonts w:eastAsia="ヒラギノ角ゴ Pro W3"/>
      <w:color w:val="000000"/>
      <w:sz w:val="28"/>
    </w:rPr>
  </w:style>
  <w:style w:type="paragraph" w:customStyle="1" w:styleId="100">
    <w:name w:val="Основной текст10"/>
    <w:basedOn w:val="a"/>
    <w:uiPriority w:val="99"/>
    <w:rsid w:val="00746516"/>
    <w:pPr>
      <w:shd w:val="clear" w:color="auto" w:fill="FFFFFF"/>
      <w:spacing w:before="180" w:line="187" w:lineRule="exact"/>
      <w:ind w:hanging="240"/>
      <w:jc w:val="both"/>
    </w:pPr>
    <w:rPr>
      <w:rFonts w:ascii="Calibri" w:eastAsia="Tahoma" w:hAnsi="Calibri"/>
      <w:sz w:val="15"/>
      <w:szCs w:val="15"/>
      <w:lang w:eastAsia="en-US"/>
    </w:rPr>
  </w:style>
  <w:style w:type="character" w:customStyle="1" w:styleId="35">
    <w:name w:val="Основной текст3"/>
    <w:uiPriority w:val="99"/>
    <w:rsid w:val="00C9554C"/>
    <w:rPr>
      <w:sz w:val="15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9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5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5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1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8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3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" TargetMode="External"/><Relationship Id="rId13" Type="http://schemas.openxmlformats.org/officeDocument/2006/relationships/hyperlink" Target="http://utp.sberbank-ast.ru/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kizo207@kizoaksay.ru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utp.sberbank-ast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ompany@sberbank-ast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torgi.gov.ru/" TargetMode="External"/><Relationship Id="rId10" Type="http://schemas.openxmlformats.org/officeDocument/2006/relationships/hyperlink" Target="mailto:property@sberbank-ast.r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utp.sberbank-ast.ru/" TargetMode="External"/><Relationship Id="rId14" Type="http://schemas.openxmlformats.org/officeDocument/2006/relationships/hyperlink" Target="http://utp.sberbank-a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F1607-E745-4E1D-9B9D-65C961459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1861</TotalTime>
  <Pages>4</Pages>
  <Words>1422</Words>
  <Characters>10774</Characters>
  <Application>Microsoft Office Word</Application>
  <DocSecurity>0</DocSecurity>
  <Lines>89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ИНФОРМАЦИОННЫЙ БЮЛЛЕТЕНЬ № 384</vt:lpstr>
    </vt:vector>
  </TitlesOfParts>
  <Company>*</Company>
  <LinksUpToDate>false</LinksUpToDate>
  <CharactersWithSpaces>12172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ИНФОРМАЦИОННЫЙ БЮЛЛЕТЕНЬ № 384</dc:title>
  <dc:creator>*</dc:creator>
  <cp:lastModifiedBy>Заиц Екатерина Васильевна</cp:lastModifiedBy>
  <cp:revision>156</cp:revision>
  <cp:lastPrinted>2024-10-21T14:37:00Z</cp:lastPrinted>
  <dcterms:created xsi:type="dcterms:W3CDTF">2023-06-16T11:53:00Z</dcterms:created>
  <dcterms:modified xsi:type="dcterms:W3CDTF">2025-04-03T07:04:00Z</dcterms:modified>
</cp:coreProperties>
</file>